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12CC" w:rsidRPr="00C36AFD" w:rsidRDefault="00E412CC" w:rsidP="00E412CC">
      <w:pPr>
        <w:spacing w:after="0" w:line="240" w:lineRule="auto"/>
        <w:ind w:left="4320" w:firstLine="720"/>
        <w:rPr>
          <w:rFonts w:ascii="Calibri" w:eastAsia="Times New Roman" w:hAnsi="Calibri" w:cs="Calibri"/>
          <w:b/>
          <w:bCs/>
          <w:color w:val="000000"/>
          <w:lang w:val="ro-RO"/>
        </w:rPr>
      </w:pPr>
      <w:r w:rsidRPr="00C36AFD">
        <w:rPr>
          <w:rFonts w:ascii="Calibri" w:eastAsia="Times New Roman" w:hAnsi="Calibri" w:cs="Calibri"/>
          <w:b/>
          <w:bCs/>
          <w:color w:val="000000"/>
          <w:lang w:val="ro-RO"/>
        </w:rPr>
        <w:t>Grilă de evaluare tehnică</w:t>
      </w:r>
    </w:p>
    <w:p w:rsidR="00E412CC" w:rsidRPr="00C36AFD" w:rsidRDefault="00E412CC">
      <w:pPr>
        <w:rPr>
          <w:lang w:val="ro-RO"/>
        </w:rPr>
      </w:pPr>
      <w:r w:rsidRPr="00C36AFD">
        <w:rPr>
          <w:lang w:val="ro-RO"/>
        </w:rPr>
        <w:tab/>
      </w:r>
      <w:r w:rsidRPr="00C36AFD">
        <w:rPr>
          <w:lang w:val="ro-RO"/>
        </w:rPr>
        <w:tab/>
      </w:r>
      <w:r w:rsidRPr="00C36AFD">
        <w:rPr>
          <w:lang w:val="ro-RO"/>
        </w:rPr>
        <w:tab/>
      </w:r>
      <w:r w:rsidRPr="00C36AFD">
        <w:rPr>
          <w:lang w:val="ro-RO"/>
        </w:rPr>
        <w:tab/>
      </w:r>
      <w:r w:rsidRPr="00C36AFD">
        <w:rPr>
          <w:lang w:val="ro-RO"/>
        </w:rPr>
        <w:tab/>
      </w:r>
    </w:p>
    <w:tbl>
      <w:tblPr>
        <w:tblW w:w="14381" w:type="dxa"/>
        <w:jc w:val="center"/>
        <w:tblLook w:val="04A0" w:firstRow="1" w:lastRow="0" w:firstColumn="1" w:lastColumn="0" w:noHBand="0" w:noVBand="1"/>
      </w:tblPr>
      <w:tblGrid>
        <w:gridCol w:w="1024"/>
        <w:gridCol w:w="7484"/>
        <w:gridCol w:w="1134"/>
        <w:gridCol w:w="1238"/>
        <w:gridCol w:w="2166"/>
        <w:gridCol w:w="1329"/>
        <w:gridCol w:w="6"/>
      </w:tblGrid>
      <w:tr w:rsidR="00B24BC4" w:rsidRPr="00C36AFD" w:rsidTr="00B24BC4">
        <w:trPr>
          <w:trHeight w:val="615"/>
          <w:jc w:val="center"/>
        </w:trPr>
        <w:tc>
          <w:tcPr>
            <w:tcW w:w="14381" w:type="dxa"/>
            <w:gridSpan w:val="7"/>
            <w:tcBorders>
              <w:top w:val="single" w:sz="8" w:space="0" w:color="auto"/>
              <w:left w:val="single" w:sz="8" w:space="0" w:color="auto"/>
              <w:bottom w:val="nil"/>
              <w:right w:val="single" w:sz="8" w:space="0" w:color="auto"/>
            </w:tcBorders>
            <w:shd w:val="clear" w:color="auto" w:fill="auto"/>
            <w:vAlign w:val="center"/>
          </w:tcPr>
          <w:p w:rsidR="00B24BC4" w:rsidRPr="00C36AFD" w:rsidRDefault="00B24BC4" w:rsidP="00E412CC">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Denumire Solicitant:</w:t>
            </w:r>
          </w:p>
          <w:p w:rsidR="00B24BC4" w:rsidRPr="00C36AFD" w:rsidRDefault="00B24BC4" w:rsidP="00E412CC">
            <w:pPr>
              <w:spacing w:after="0" w:line="240" w:lineRule="auto"/>
              <w:jc w:val="center"/>
              <w:rPr>
                <w:rFonts w:ascii="Calibri" w:eastAsia="Times New Roman" w:hAnsi="Calibri" w:cs="Calibri"/>
                <w:b/>
                <w:bCs/>
                <w:color w:val="000000"/>
                <w:lang w:val="ro-RO"/>
              </w:rPr>
            </w:pPr>
          </w:p>
          <w:p w:rsidR="00B24BC4" w:rsidRPr="00C36AFD" w:rsidRDefault="00B24BC4" w:rsidP="00E412CC">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Cod proiect:</w:t>
            </w:r>
          </w:p>
          <w:p w:rsidR="00B24BC4" w:rsidRPr="00C36AFD" w:rsidRDefault="00B24BC4" w:rsidP="00E412CC">
            <w:pPr>
              <w:spacing w:after="0" w:line="240" w:lineRule="auto"/>
              <w:jc w:val="center"/>
              <w:rPr>
                <w:rFonts w:ascii="Calibri" w:eastAsia="Times New Roman" w:hAnsi="Calibri" w:cs="Calibri"/>
                <w:b/>
                <w:bCs/>
                <w:color w:val="000000"/>
                <w:lang w:val="ro-RO"/>
              </w:rPr>
            </w:pPr>
          </w:p>
          <w:p w:rsidR="00B24BC4" w:rsidRPr="00C36AFD" w:rsidRDefault="00B24BC4" w:rsidP="00E412CC">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Titlu proiect:</w:t>
            </w:r>
          </w:p>
        </w:tc>
      </w:tr>
      <w:tr w:rsidR="003E59CE" w:rsidRPr="00C36AFD" w:rsidTr="003E59CE">
        <w:trPr>
          <w:gridAfter w:val="1"/>
          <w:wAfter w:w="6" w:type="dxa"/>
          <w:trHeight w:val="615"/>
          <w:jc w:val="center"/>
        </w:trPr>
        <w:tc>
          <w:tcPr>
            <w:tcW w:w="1024" w:type="dxa"/>
            <w:tcBorders>
              <w:top w:val="single" w:sz="8" w:space="0" w:color="auto"/>
              <w:left w:val="single" w:sz="8" w:space="0" w:color="auto"/>
              <w:bottom w:val="nil"/>
              <w:right w:val="single" w:sz="4" w:space="0" w:color="auto"/>
            </w:tcBorders>
            <w:shd w:val="clear" w:color="auto" w:fill="auto"/>
            <w:vAlign w:val="center"/>
            <w:hideMark/>
          </w:tcPr>
          <w:p w:rsidR="003E59CE" w:rsidRPr="00C36AFD" w:rsidRDefault="003E59CE" w:rsidP="008620C3">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Nr. crt</w:t>
            </w:r>
          </w:p>
        </w:tc>
        <w:tc>
          <w:tcPr>
            <w:tcW w:w="7484" w:type="dxa"/>
            <w:tcBorders>
              <w:top w:val="single" w:sz="8" w:space="0" w:color="auto"/>
              <w:left w:val="single" w:sz="4" w:space="0" w:color="auto"/>
              <w:bottom w:val="nil"/>
              <w:right w:val="single" w:sz="4" w:space="0" w:color="auto"/>
            </w:tcBorders>
            <w:shd w:val="clear" w:color="auto" w:fill="auto"/>
            <w:vAlign w:val="center"/>
            <w:hideMark/>
          </w:tcPr>
          <w:p w:rsidR="003E59CE" w:rsidRPr="00C36AFD" w:rsidRDefault="003E59CE" w:rsidP="008620C3">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Criterii de evaluare</w:t>
            </w:r>
          </w:p>
        </w:tc>
        <w:tc>
          <w:tcPr>
            <w:tcW w:w="1134" w:type="dxa"/>
            <w:tcBorders>
              <w:top w:val="single" w:sz="8" w:space="0" w:color="auto"/>
              <w:left w:val="single" w:sz="4" w:space="0" w:color="auto"/>
              <w:bottom w:val="nil"/>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Punctaj maxim</w:t>
            </w:r>
          </w:p>
        </w:tc>
        <w:tc>
          <w:tcPr>
            <w:tcW w:w="1238" w:type="dxa"/>
            <w:tcBorders>
              <w:top w:val="single" w:sz="4" w:space="0" w:color="auto"/>
              <w:left w:val="single" w:sz="4" w:space="0" w:color="auto"/>
              <w:bottom w:val="nil"/>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Poziție orientativă în CF</w:t>
            </w:r>
          </w:p>
        </w:tc>
        <w:tc>
          <w:tcPr>
            <w:tcW w:w="2166" w:type="dxa"/>
            <w:tcBorders>
              <w:top w:val="single" w:sz="8" w:space="0" w:color="auto"/>
              <w:left w:val="single" w:sz="4" w:space="0" w:color="auto"/>
              <w:bottom w:val="nil"/>
              <w:right w:val="single" w:sz="4" w:space="0" w:color="auto"/>
            </w:tcBorders>
            <w:vAlign w:val="center"/>
          </w:tcPr>
          <w:p w:rsidR="003E59CE" w:rsidRPr="00C36AFD" w:rsidRDefault="003E59CE" w:rsidP="003E59C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 xml:space="preserve">Evaluator </w:t>
            </w:r>
          </w:p>
        </w:tc>
        <w:tc>
          <w:tcPr>
            <w:tcW w:w="1329" w:type="dxa"/>
            <w:tcBorders>
              <w:top w:val="single" w:sz="8" w:space="0" w:color="auto"/>
              <w:left w:val="single" w:sz="4" w:space="0" w:color="auto"/>
              <w:bottom w:val="nil"/>
              <w:right w:val="single" w:sz="8" w:space="0" w:color="auto"/>
            </w:tcBorders>
            <w:shd w:val="clear" w:color="auto" w:fill="auto"/>
            <w:vAlign w:val="center"/>
            <w:hideMark/>
          </w:tcPr>
          <w:p w:rsidR="003E59CE" w:rsidRPr="00C36AFD" w:rsidRDefault="003E59CE" w:rsidP="00ED54C8">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Comentarii evaluator</w:t>
            </w:r>
          </w:p>
        </w:tc>
      </w:tr>
      <w:tr w:rsidR="003E59CE" w:rsidRPr="00C36AFD" w:rsidTr="003E59CE">
        <w:trPr>
          <w:gridAfter w:val="1"/>
          <w:wAfter w:w="6" w:type="dxa"/>
          <w:trHeight w:val="64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rsidR="003E59CE" w:rsidRPr="00C36AFD" w:rsidRDefault="003E59CE" w:rsidP="008620C3">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I</w:t>
            </w:r>
          </w:p>
        </w:tc>
        <w:tc>
          <w:tcPr>
            <w:tcW w:w="7484" w:type="dxa"/>
            <w:tcBorders>
              <w:top w:val="single" w:sz="8" w:space="0" w:color="auto"/>
              <w:left w:val="nil"/>
              <w:bottom w:val="single" w:sz="4" w:space="0" w:color="auto"/>
              <w:right w:val="single" w:sz="4" w:space="0" w:color="auto"/>
            </w:tcBorders>
            <w:shd w:val="clear" w:color="000000" w:fill="BFBFBF"/>
            <w:vAlign w:val="center"/>
            <w:hideMark/>
          </w:tcPr>
          <w:p w:rsidR="003E59CE" w:rsidRPr="00C36AFD" w:rsidRDefault="003E59CE" w:rsidP="008620C3">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RELEVANȚA PROIECTULUI</w:t>
            </w:r>
          </w:p>
          <w:p w:rsidR="003E59CE" w:rsidRPr="00C36AFD" w:rsidRDefault="003E59CE" w:rsidP="00A669BA">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 xml:space="preserve">* Punctajul minim la acest criteriu 17 pct. </w:t>
            </w:r>
          </w:p>
        </w:tc>
        <w:tc>
          <w:tcPr>
            <w:tcW w:w="1134" w:type="dxa"/>
            <w:tcBorders>
              <w:top w:val="single" w:sz="8" w:space="0" w:color="auto"/>
              <w:left w:val="nil"/>
              <w:bottom w:val="single" w:sz="4" w:space="0" w:color="auto"/>
              <w:right w:val="single" w:sz="4" w:space="0" w:color="auto"/>
            </w:tcBorders>
            <w:shd w:val="clear" w:color="000000" w:fill="BFBFBF"/>
            <w:vAlign w:val="center"/>
          </w:tcPr>
          <w:p w:rsidR="003E59CE" w:rsidRPr="00C36AFD" w:rsidRDefault="003E59CE">
            <w:pPr>
              <w:spacing w:after="0" w:line="240" w:lineRule="auto"/>
              <w:jc w:val="center"/>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38</w:t>
            </w:r>
          </w:p>
        </w:tc>
        <w:tc>
          <w:tcPr>
            <w:tcW w:w="1238"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F4295D">
            <w:pPr>
              <w:spacing w:after="0" w:line="240" w:lineRule="auto"/>
              <w:jc w:val="center"/>
              <w:rPr>
                <w:rFonts w:ascii="Calibri" w:eastAsia="Times New Roman" w:hAnsi="Calibri" w:cs="Calibri"/>
                <w:b/>
                <w:bCs/>
                <w:i/>
                <w:iCs/>
                <w:color w:val="000000"/>
                <w:sz w:val="24"/>
                <w:szCs w:val="24"/>
                <w:u w:val="single"/>
                <w:lang w:val="ro-RO"/>
              </w:rPr>
            </w:pPr>
          </w:p>
        </w:tc>
        <w:tc>
          <w:tcPr>
            <w:tcW w:w="2166"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F4295D">
            <w:pPr>
              <w:spacing w:after="0" w:line="240" w:lineRule="auto"/>
              <w:jc w:val="center"/>
              <w:rPr>
                <w:rFonts w:ascii="Calibri" w:eastAsia="Times New Roman" w:hAnsi="Calibri" w:cs="Calibri"/>
                <w:b/>
                <w:bCs/>
                <w:i/>
                <w:iCs/>
                <w:color w:val="000000"/>
                <w:sz w:val="24"/>
                <w:szCs w:val="24"/>
                <w:u w:val="single"/>
                <w:lang w:val="ro-RO"/>
              </w:rPr>
            </w:pPr>
          </w:p>
        </w:tc>
        <w:tc>
          <w:tcPr>
            <w:tcW w:w="1329"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rsidR="003E59CE" w:rsidRPr="00C36AFD" w:rsidRDefault="003E59CE" w:rsidP="00076943">
            <w:pPr>
              <w:spacing w:after="0" w:line="240" w:lineRule="auto"/>
              <w:jc w:val="center"/>
              <w:rPr>
                <w:rFonts w:ascii="Calibri" w:eastAsia="Times New Roman" w:hAnsi="Calibri" w:cs="Calibri"/>
                <w:b/>
                <w:bCs/>
                <w:i/>
                <w:iCs/>
                <w:color w:val="000000"/>
                <w:sz w:val="24"/>
                <w:szCs w:val="24"/>
                <w:u w:val="single"/>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8620C3">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I.1</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8620C3">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Relevanța proiectului în raport cu nevoile identificate</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3E59CE" w:rsidRPr="00C36AFD" w:rsidRDefault="003E59CE" w:rsidP="00DD7D07">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18</w:t>
            </w:r>
          </w:p>
        </w:tc>
        <w:tc>
          <w:tcPr>
            <w:tcW w:w="1238"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F4295D">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F4295D">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C06403">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8620C3">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I.1.1</w:t>
            </w:r>
          </w:p>
        </w:tc>
        <w:tc>
          <w:tcPr>
            <w:tcW w:w="7484" w:type="dxa"/>
            <w:tcBorders>
              <w:top w:val="nil"/>
              <w:left w:val="nil"/>
              <w:bottom w:val="single" w:sz="4" w:space="0" w:color="auto"/>
              <w:right w:val="single" w:sz="4" w:space="0" w:color="auto"/>
            </w:tcBorders>
            <w:shd w:val="clear" w:color="auto" w:fill="auto"/>
            <w:vAlign w:val="center"/>
            <w:hideMark/>
          </w:tcPr>
          <w:p w:rsidR="003E59CE" w:rsidRPr="00C36AFD" w:rsidRDefault="003E59CE" w:rsidP="00321C25">
            <w:pPr>
              <w:spacing w:after="0" w:line="240" w:lineRule="auto"/>
              <w:jc w:val="both"/>
              <w:rPr>
                <w:rFonts w:ascii="Calibri" w:eastAsia="Times New Roman" w:hAnsi="Calibri" w:cs="Calibri"/>
                <w:iCs/>
                <w:color w:val="000000"/>
                <w:lang w:val="ro-RO"/>
              </w:rPr>
            </w:pPr>
            <w:r w:rsidRPr="00C36AFD">
              <w:rPr>
                <w:rFonts w:ascii="Calibri" w:eastAsia="Times New Roman" w:hAnsi="Calibri" w:cs="Calibri"/>
                <w:iCs/>
                <w:color w:val="000000"/>
                <w:lang w:val="ro-RO"/>
              </w:rPr>
              <w:t>Analiza situației existente este clară, coerentă și credibilă și nevoile grupurilor țintă și ale beneficiarilor finali abordate prin proiect sunt descrise corect și coerent. Argumentația este bazată, pe cât posibil, pe date oficiale și/sau alte date specifice și credibile.</w:t>
            </w:r>
          </w:p>
        </w:tc>
        <w:tc>
          <w:tcPr>
            <w:tcW w:w="1134" w:type="dxa"/>
            <w:tcBorders>
              <w:top w:val="nil"/>
              <w:left w:val="nil"/>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C1</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ED54C8">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hideMark/>
          </w:tcPr>
          <w:p w:rsidR="003E59CE" w:rsidRPr="00C36AFD" w:rsidRDefault="003E59CE" w:rsidP="008620C3">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I.1.2</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hideMark/>
          </w:tcPr>
          <w:p w:rsidR="003E59CE" w:rsidRPr="00C36AFD" w:rsidRDefault="003E59CE" w:rsidP="00EB1B97">
            <w:pPr>
              <w:spacing w:after="0" w:line="240" w:lineRule="auto"/>
              <w:jc w:val="both"/>
              <w:rPr>
                <w:rFonts w:ascii="Calibri" w:eastAsia="Times New Roman" w:hAnsi="Calibri" w:cs="Calibri"/>
                <w:b/>
                <w:iCs/>
                <w:color w:val="000000"/>
                <w:lang w:val="ro-RO"/>
              </w:rPr>
            </w:pPr>
            <w:r w:rsidRPr="00C36AFD">
              <w:rPr>
                <w:rFonts w:ascii="Calibri" w:eastAsia="Times New Roman" w:hAnsi="Calibri" w:cs="Calibri"/>
                <w:iCs/>
                <w:color w:val="000000"/>
                <w:lang w:val="ro-RO"/>
              </w:rPr>
              <w:t xml:space="preserve">Grupul/grupurile țintă și beneficiarii finali sunt clar definiți (date calitative și cantitative). </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C2</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F4295D">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hideMark/>
          </w:tcPr>
          <w:p w:rsidR="003E59CE" w:rsidRPr="00C36AFD" w:rsidRDefault="003E59CE" w:rsidP="00ED54C8">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8620C3">
            <w:pPr>
              <w:spacing w:after="0" w:line="240" w:lineRule="auto"/>
              <w:rPr>
                <w:rFonts w:ascii="Calibri" w:eastAsia="Times New Roman" w:hAnsi="Calibri" w:cs="Calibri"/>
                <w:color w:val="000000"/>
                <w:lang w:val="ro-RO"/>
              </w:rPr>
            </w:pPr>
            <w:r w:rsidRPr="00C36AFD">
              <w:rPr>
                <w:rFonts w:ascii="Calibri" w:eastAsia="Times New Roman" w:hAnsi="Calibri" w:cs="Calibri"/>
                <w:bCs/>
                <w:color w:val="000000"/>
                <w:lang w:val="ro-RO"/>
              </w:rPr>
              <w:t>I.1.3</w:t>
            </w:r>
          </w:p>
        </w:tc>
        <w:tc>
          <w:tcPr>
            <w:tcW w:w="7484" w:type="dxa"/>
            <w:tcBorders>
              <w:top w:val="nil"/>
              <w:left w:val="nil"/>
              <w:bottom w:val="single" w:sz="4" w:space="0" w:color="auto"/>
              <w:right w:val="single" w:sz="4" w:space="0" w:color="auto"/>
            </w:tcBorders>
            <w:shd w:val="clear" w:color="auto" w:fill="auto"/>
            <w:vAlign w:val="center"/>
            <w:hideMark/>
          </w:tcPr>
          <w:p w:rsidR="003E59CE" w:rsidRPr="00C36AFD" w:rsidRDefault="003E59CE" w:rsidP="00F1013A">
            <w:pPr>
              <w:spacing w:after="0" w:line="240" w:lineRule="auto"/>
              <w:jc w:val="both"/>
              <w:rPr>
                <w:rFonts w:ascii="Calibri" w:eastAsia="Times New Roman" w:hAnsi="Calibri" w:cs="Calibri"/>
                <w:b/>
                <w:iCs/>
                <w:color w:val="000000"/>
                <w:lang w:val="ro-RO"/>
              </w:rPr>
            </w:pPr>
            <w:r w:rsidRPr="00C36AFD">
              <w:rPr>
                <w:rFonts w:ascii="Calibri" w:eastAsia="Times New Roman" w:hAnsi="Calibri" w:cs="Calibri"/>
                <w:iCs/>
                <w:color w:val="000000"/>
                <w:lang w:val="ro-RO"/>
              </w:rPr>
              <w:t xml:space="preserve">Metodele de abordare a nevoilor identificate (incluzând soluții/metode/tehnici inovative) sunt clar descrise și sunt adecvate pentru rezolvarea problemei identificate și impactul estimat asupra domeniului abordat prin proiect este prezentat coerent. </w:t>
            </w:r>
          </w:p>
        </w:tc>
        <w:tc>
          <w:tcPr>
            <w:tcW w:w="1134" w:type="dxa"/>
            <w:tcBorders>
              <w:top w:val="nil"/>
              <w:left w:val="nil"/>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C3</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ED54C8">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8620C3">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I.1.4</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F1013A">
            <w:pPr>
              <w:spacing w:after="0" w:line="240" w:lineRule="auto"/>
              <w:jc w:val="both"/>
              <w:rPr>
                <w:rFonts w:ascii="Calibri" w:eastAsia="Times New Roman" w:hAnsi="Calibri" w:cs="Calibri"/>
                <w:iCs/>
                <w:color w:val="000000"/>
                <w:lang w:val="ro-RO"/>
              </w:rPr>
            </w:pPr>
            <w:bookmarkStart w:id="0" w:name="_Hlk514141268"/>
            <w:r w:rsidRPr="00C36AFD">
              <w:rPr>
                <w:lang w:val="ro-RO"/>
              </w:rPr>
              <w:t>Proiectul prezintă valoare adaugată pentru grupurile țintă/beneficiarii finali (prezintă beneficiile pe care membrii grupurilor țintă/beneficiarii finali le au ca urmare a implementării proiectului, precum și efectele pe termen lung asupra acestora)</w:t>
            </w:r>
            <w:bookmarkEnd w:id="0"/>
            <w:r w:rsidRPr="00C36AFD">
              <w:rPr>
                <w:lang w:val="ro-RO"/>
              </w:rPr>
              <w:t>.</w:t>
            </w:r>
          </w:p>
        </w:tc>
        <w:tc>
          <w:tcPr>
            <w:tcW w:w="1134" w:type="dxa"/>
            <w:tcBorders>
              <w:top w:val="nil"/>
              <w:left w:val="nil"/>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C3</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ED54C8">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8620C3">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I.1.5</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665E29">
            <w:pPr>
              <w:spacing w:after="0" w:line="240" w:lineRule="auto"/>
              <w:jc w:val="both"/>
              <w:rPr>
                <w:rFonts w:ascii="Calibri" w:eastAsia="Times New Roman" w:hAnsi="Calibri" w:cs="Calibri"/>
                <w:i/>
                <w:iCs/>
                <w:color w:val="000000"/>
                <w:lang w:val="ro-RO"/>
              </w:rPr>
            </w:pPr>
            <w:r w:rsidRPr="00C36AFD">
              <w:rPr>
                <w:rFonts w:ascii="Calibri" w:eastAsia="Times New Roman" w:hAnsi="Calibri" w:cs="Calibri"/>
                <w:bCs/>
                <w:color w:val="000000"/>
                <w:lang w:val="ro-RO"/>
              </w:rPr>
              <w:t xml:space="preserve">Proiectul se bazează pe o abordare culturală/artistică clară și coerentă, propunând activități care sprijină creșterea accesului la cultură. </w:t>
            </w:r>
          </w:p>
        </w:tc>
        <w:tc>
          <w:tcPr>
            <w:tcW w:w="1134" w:type="dxa"/>
            <w:tcBorders>
              <w:top w:val="nil"/>
              <w:left w:val="nil"/>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C17881">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 D</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F4295D">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ED54C8">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A13EE7">
            <w:pPr>
              <w:spacing w:after="0" w:line="240" w:lineRule="auto"/>
              <w:rPr>
                <w:rFonts w:ascii="Calibri" w:eastAsia="Times New Roman" w:hAnsi="Calibri" w:cs="Calibri"/>
                <w:bCs/>
                <w:color w:val="000000"/>
                <w:lang w:val="ro-RO"/>
              </w:rPr>
            </w:pPr>
            <w:r w:rsidRPr="00C36AFD">
              <w:rPr>
                <w:rFonts w:ascii="Calibri" w:eastAsia="Times New Roman" w:hAnsi="Calibri" w:cs="Calibri"/>
                <w:color w:val="000000"/>
                <w:lang w:val="ro-RO"/>
              </w:rPr>
              <w:t>I.1.6</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8044E2">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color w:val="000000"/>
                <w:lang w:val="ro-RO"/>
              </w:rPr>
              <w:t xml:space="preserve">Proiectul se bazează pe o abordare inovativă, dezvoltând/implementând alternative/metode/tehnici inovatoare în scopul creșterii accesului la cultură, inclusiv prin utilizarea noilor tehnologii * </w:t>
            </w:r>
          </w:p>
          <w:p w:rsidR="003E59CE" w:rsidRPr="00C36AFD" w:rsidRDefault="003E59CE" w:rsidP="00864166">
            <w:pPr>
              <w:spacing w:after="0" w:line="240" w:lineRule="auto"/>
              <w:jc w:val="both"/>
              <w:rPr>
                <w:rFonts w:ascii="Calibri" w:eastAsia="Times New Roman" w:hAnsi="Calibri" w:cs="Calibri"/>
                <w:i/>
                <w:iCs/>
                <w:color w:val="000000"/>
                <w:lang w:val="ro-RO"/>
              </w:rPr>
            </w:pPr>
            <w:r w:rsidRPr="00C36AFD">
              <w:rPr>
                <w:rFonts w:ascii="Calibri" w:eastAsia="Times New Roman" w:hAnsi="Calibri" w:cs="Calibri"/>
                <w:i/>
                <w:iCs/>
                <w:color w:val="000000"/>
                <w:lang w:val="ro-RO"/>
              </w:rPr>
              <w:t xml:space="preserve">*Se va puncta capacitatea proiectului de a oferi alternative și metode inovatoare </w:t>
            </w:r>
            <w:r w:rsidRPr="00C36AFD">
              <w:rPr>
                <w:rFonts w:ascii="Calibri" w:eastAsia="Times New Roman" w:hAnsi="Calibri" w:cs="Calibri"/>
                <w:i/>
                <w:iCs/>
                <w:color w:val="000000"/>
                <w:lang w:val="ro-RO"/>
              </w:rPr>
              <w:lastRenderedPageBreak/>
              <w:t>în domeniul cultural, inclusiv prin utilizarea noilor tehnologii.</w:t>
            </w:r>
          </w:p>
        </w:tc>
        <w:tc>
          <w:tcPr>
            <w:tcW w:w="1134" w:type="dxa"/>
            <w:tcBorders>
              <w:top w:val="nil"/>
              <w:left w:val="nil"/>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lastRenderedPageBreak/>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Partea C, Partea D</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A13EE7">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000000"/>
              <w:right w:val="single" w:sz="4" w:space="0" w:color="auto"/>
            </w:tcBorders>
            <w:shd w:val="clear" w:color="auto" w:fill="D9D9D9" w:themeFill="background1" w:themeFillShade="D9"/>
            <w:noWrap/>
            <w:vAlign w:val="center"/>
            <w:hideMark/>
          </w:tcPr>
          <w:p w:rsidR="003E59CE" w:rsidRPr="00C36AFD" w:rsidRDefault="003E59CE" w:rsidP="00A13EE7">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lastRenderedPageBreak/>
              <w:t>I.2</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A13EE7">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Contribuția proiectului la obiectivele Mecanismului financiar SEE 2014-2021*</w:t>
            </w:r>
          </w:p>
          <w:p w:rsidR="003E59CE" w:rsidRPr="00C36AFD" w:rsidRDefault="003E59CE" w:rsidP="00A13EE7">
            <w:pPr>
              <w:spacing w:after="0" w:line="240" w:lineRule="auto"/>
              <w:jc w:val="both"/>
              <w:rPr>
                <w:rFonts w:ascii="Calibri" w:eastAsia="Times New Roman" w:hAnsi="Calibri" w:cs="Calibri"/>
                <w:i/>
                <w:iCs/>
                <w:color w:val="000000"/>
                <w:lang w:val="ro-RO"/>
              </w:rPr>
            </w:pPr>
            <w:r w:rsidRPr="00C36AFD">
              <w:rPr>
                <w:rFonts w:ascii="Calibri" w:eastAsia="Times New Roman" w:hAnsi="Calibri" w:cs="Calibri"/>
                <w:i/>
                <w:iCs/>
                <w:color w:val="000000"/>
                <w:lang w:val="ro-RO"/>
              </w:rPr>
              <w:t>O1: ”Contribuția la reducerea disparităților economice și sociale în Spațiul Economic European”</w:t>
            </w:r>
          </w:p>
          <w:p w:rsidR="003E59CE" w:rsidRPr="00C36AFD" w:rsidRDefault="003E59CE" w:rsidP="00A13EE7">
            <w:pPr>
              <w:spacing w:after="0" w:line="240" w:lineRule="auto"/>
              <w:jc w:val="both"/>
              <w:rPr>
                <w:rFonts w:ascii="Calibri" w:eastAsia="Times New Roman" w:hAnsi="Calibri" w:cs="Calibri"/>
                <w:i/>
                <w:iCs/>
                <w:color w:val="000000"/>
                <w:lang w:val="ro-RO"/>
              </w:rPr>
            </w:pPr>
            <w:r w:rsidRPr="00C36AFD">
              <w:rPr>
                <w:rFonts w:ascii="Calibri" w:eastAsia="Times New Roman" w:hAnsi="Calibri" w:cs="Calibri"/>
                <w:i/>
                <w:iCs/>
                <w:color w:val="000000"/>
                <w:lang w:val="ro-RO"/>
              </w:rPr>
              <w:t>O2: ”Consolidarea relațiilor bilaterale dintre Statele Donatoare și Statele Beneficiare”</w:t>
            </w:r>
          </w:p>
          <w:p w:rsidR="003E59CE" w:rsidRPr="00C36AFD" w:rsidRDefault="003E59CE" w:rsidP="00A13EE7">
            <w:pPr>
              <w:spacing w:after="0" w:line="240" w:lineRule="auto"/>
              <w:jc w:val="both"/>
              <w:rPr>
                <w:rFonts w:ascii="Calibri" w:eastAsia="Times New Roman" w:hAnsi="Calibri" w:cs="Calibri"/>
                <w:i/>
                <w:color w:val="000000"/>
                <w:lang w:val="ro-RO"/>
              </w:rPr>
            </w:pPr>
            <w:r w:rsidRPr="00C36AFD">
              <w:rPr>
                <w:rFonts w:ascii="Calibri" w:eastAsia="Times New Roman" w:hAnsi="Calibri" w:cs="Calibri"/>
                <w:i/>
                <w:color w:val="000000"/>
                <w:lang w:val="ro-RO"/>
              </w:rPr>
              <w:t>*În această secțiune se va puncta calitatea contribuției și nu numărul de obiective la care contribuie proiectul.</w:t>
            </w:r>
          </w:p>
        </w:tc>
        <w:tc>
          <w:tcPr>
            <w:tcW w:w="1134"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2</w:t>
            </w:r>
          </w:p>
        </w:tc>
        <w:tc>
          <w:tcPr>
            <w:tcW w:w="1238"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000000"/>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000000"/>
              <w:right w:val="single" w:sz="8" w:space="0" w:color="auto"/>
            </w:tcBorders>
            <w:shd w:val="clear" w:color="auto" w:fill="D9D9D9" w:themeFill="background1" w:themeFillShade="D9"/>
            <w:noWrap/>
            <w:vAlign w:val="center"/>
            <w:hideMark/>
          </w:tcPr>
          <w:p w:rsidR="003E59CE" w:rsidRPr="00C36AFD" w:rsidRDefault="003E59CE" w:rsidP="00A13EE7">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000000"/>
              <w:right w:val="single" w:sz="4" w:space="0" w:color="auto"/>
            </w:tcBorders>
            <w:shd w:val="clear" w:color="auto" w:fill="auto"/>
            <w:noWrap/>
            <w:vAlign w:val="center"/>
          </w:tcPr>
          <w:p w:rsidR="003E59CE" w:rsidRPr="00C36AFD" w:rsidRDefault="003E59CE" w:rsidP="00A13EE7">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I.2.1</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Există o legătură clară între obiectivul general al proiectului și obiectivele Mecanismului Financiar SEE, proiectul contribuie într-o manieră concretă și consistentă la realizarea acestora.</w:t>
            </w:r>
          </w:p>
        </w:tc>
        <w:tc>
          <w:tcPr>
            <w:tcW w:w="1134" w:type="dxa"/>
            <w:tcBorders>
              <w:top w:val="nil"/>
              <w:left w:val="single" w:sz="4" w:space="0" w:color="auto"/>
              <w:bottom w:val="single" w:sz="4" w:space="0" w:color="000000"/>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2</w:t>
            </w:r>
          </w:p>
        </w:tc>
        <w:tc>
          <w:tcPr>
            <w:tcW w:w="1238" w:type="dxa"/>
            <w:tcBorders>
              <w:top w:val="nil"/>
              <w:left w:val="single" w:sz="4" w:space="0" w:color="auto"/>
              <w:bottom w:val="single" w:sz="4" w:space="0" w:color="000000"/>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C5</w:t>
            </w:r>
          </w:p>
        </w:tc>
        <w:tc>
          <w:tcPr>
            <w:tcW w:w="2166" w:type="dxa"/>
            <w:tcBorders>
              <w:top w:val="nil"/>
              <w:left w:val="single" w:sz="4" w:space="0" w:color="auto"/>
              <w:bottom w:val="single" w:sz="4" w:space="0" w:color="000000"/>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c>
          <w:tcPr>
            <w:tcW w:w="1329" w:type="dxa"/>
            <w:tcBorders>
              <w:top w:val="nil"/>
              <w:left w:val="single" w:sz="4" w:space="0" w:color="auto"/>
              <w:bottom w:val="single" w:sz="4" w:space="0" w:color="000000"/>
              <w:right w:val="single" w:sz="8" w:space="0" w:color="auto"/>
            </w:tcBorders>
            <w:shd w:val="clear" w:color="auto" w:fill="auto"/>
            <w:noWrap/>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A13EE7">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I.3</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A13EE7">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 xml:space="preserve">Contribuția proiectului la obiectivul Programului PA14 - ”Consolidarea dezvoltării economice şi sociale prin cooperare culturală, antreprenoriat cultural şi managementul patrimoniului cultural” </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2</w:t>
            </w:r>
          </w:p>
        </w:tc>
        <w:tc>
          <w:tcPr>
            <w:tcW w:w="1238"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A13EE7">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A13EE7">
            <w:pPr>
              <w:spacing w:after="0" w:line="240" w:lineRule="auto"/>
              <w:rPr>
                <w:rFonts w:ascii="Calibri" w:eastAsia="Times New Roman" w:hAnsi="Calibri" w:cs="Calibri"/>
                <w:b/>
                <w:bCs/>
                <w:color w:val="000000"/>
                <w:lang w:val="ro-RO"/>
              </w:rPr>
            </w:pPr>
            <w:r w:rsidRPr="00C36AFD">
              <w:rPr>
                <w:rFonts w:ascii="Calibri" w:eastAsia="Times New Roman" w:hAnsi="Calibri" w:cs="Calibri"/>
                <w:bCs/>
                <w:color w:val="000000"/>
                <w:lang w:val="ro-RO"/>
              </w:rPr>
              <w:t>I.3.1</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A13EE7">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Cs/>
                <w:color w:val="000000"/>
                <w:lang w:val="ro-RO"/>
              </w:rPr>
              <w:t>Există o legătură clară între obiectivul general al proiectului și obiectivul Programului PA14, proiectul contribuie într-o manieră concretă și consistentă la realizarea acestuia.</w:t>
            </w:r>
          </w:p>
        </w:tc>
        <w:tc>
          <w:tcPr>
            <w:tcW w:w="1134" w:type="dxa"/>
            <w:tcBorders>
              <w:top w:val="nil"/>
              <w:left w:val="nil"/>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Cs/>
                <w:color w:val="000000"/>
                <w:lang w:val="ro-RO"/>
              </w:rPr>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C5, C6</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A13EE7">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I.4</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A13EE7">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Contribuția proiectului la rezultatele și indicatorii Programului PA14 (aferenți prezentului apel de proiecte)</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14</w:t>
            </w: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21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A13EE7">
            <w:pPr>
              <w:spacing w:after="0" w:line="240" w:lineRule="auto"/>
              <w:jc w:val="center"/>
              <w:rPr>
                <w:rFonts w:ascii="Calibri" w:eastAsia="Times New Roman" w:hAnsi="Calibri" w:cs="Calibri"/>
                <w:b/>
                <w:bCs/>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A13EE7">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A13EE7">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I.4.1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contribuie la creșterea numărului de persoane care participă la activități culturale:</w:t>
            </w:r>
          </w:p>
          <w:p w:rsidR="003E59CE" w:rsidRPr="00C36AFD" w:rsidRDefault="003E59CE" w:rsidP="00A13EE7">
            <w:pPr>
              <w:pStyle w:val="ListParagraph"/>
              <w:numPr>
                <w:ilvl w:val="0"/>
                <w:numId w:val="1"/>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peste 650 persoane - </w:t>
            </w:r>
            <w:r w:rsidRPr="00C36AFD">
              <w:rPr>
                <w:rFonts w:ascii="Calibri" w:eastAsia="Times New Roman" w:hAnsi="Calibri" w:cs="Calibri"/>
                <w:b/>
                <w:bCs/>
                <w:color w:val="000000"/>
                <w:lang w:val="ro-RO"/>
              </w:rPr>
              <w:t>2 pct.</w:t>
            </w:r>
          </w:p>
          <w:p w:rsidR="003E59CE" w:rsidRPr="00C36AFD" w:rsidRDefault="003E59CE" w:rsidP="00A13EE7">
            <w:pPr>
              <w:pStyle w:val="ListParagraph"/>
              <w:numPr>
                <w:ilvl w:val="0"/>
                <w:numId w:val="1"/>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între 551 – 650 persoane </w:t>
            </w:r>
            <w:r w:rsidRPr="00C36AFD">
              <w:rPr>
                <w:rFonts w:ascii="Calibri" w:eastAsia="Times New Roman" w:hAnsi="Calibri" w:cs="Calibri"/>
                <w:b/>
                <w:bCs/>
                <w:color w:val="000000"/>
                <w:lang w:val="ro-RO"/>
              </w:rPr>
              <w:t>- 1 pct.</w:t>
            </w:r>
          </w:p>
          <w:p w:rsidR="003E59CE" w:rsidRPr="00C36AFD" w:rsidRDefault="003E59CE" w:rsidP="00A13EE7">
            <w:pPr>
              <w:pStyle w:val="ListParagraph"/>
              <w:numPr>
                <w:ilvl w:val="0"/>
                <w:numId w:val="1"/>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550 persoane - </w:t>
            </w:r>
            <w:r w:rsidRPr="00C36AFD">
              <w:rPr>
                <w:rFonts w:ascii="Calibri" w:eastAsia="Times New Roman" w:hAnsi="Calibri" w:cs="Calibri"/>
                <w:b/>
                <w:bCs/>
                <w:color w:val="000000"/>
                <w:lang w:val="ro-RO"/>
              </w:rPr>
              <w:t>0 pct</w:t>
            </w:r>
            <w:r w:rsidRPr="00C36AFD">
              <w:rPr>
                <w:rFonts w:ascii="Calibri" w:eastAsia="Times New Roman" w:hAnsi="Calibri" w:cs="Calibri"/>
                <w:bCs/>
                <w:color w:val="000000"/>
                <w:lang w:val="ro-RO"/>
              </w:rPr>
              <w:t>.*</w:t>
            </w:r>
          </w:p>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Contribuția proiectului la atingerea indicatorului de Program este clară și consistentă (susținută de activități și verificabilă prin surse de verificare credibile și accesibile).</w:t>
            </w:r>
          </w:p>
          <w:p w:rsidR="003E59CE" w:rsidRPr="00C36AFD" w:rsidRDefault="003E59CE" w:rsidP="00A13EE7">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w:t>
            </w:r>
            <w:r w:rsidRPr="00C36AFD">
              <w:rPr>
                <w:rFonts w:ascii="Calibri" w:eastAsia="Times New Roman" w:hAnsi="Calibri" w:cs="Calibri"/>
                <w:i/>
                <w:color w:val="000000"/>
                <w:lang w:val="ro-RO"/>
              </w:rPr>
              <w:t>Pragul impus este obligatoriu, constituind criteriu de eligibilitate și din acest motiv nu se punctează.</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C5, </w:t>
            </w:r>
            <w:r w:rsidRPr="00C36AFD">
              <w:rPr>
                <w:rFonts w:ascii="Calibri" w:eastAsia="Times New Roman" w:hAnsi="Calibri" w:cs="Calibri"/>
                <w:bCs/>
                <w:lang w:val="ro-RO"/>
              </w:rPr>
              <w:t>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A13EE7">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lastRenderedPageBreak/>
              <w:t>I.4.2</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contribuie la creșterea numărului de locuri de muncă</w:t>
            </w:r>
            <w:r w:rsidRPr="00C36AFD">
              <w:rPr>
                <w:rStyle w:val="FootnoteReference"/>
                <w:rFonts w:ascii="Calibri" w:eastAsia="Times New Roman" w:hAnsi="Calibri" w:cs="Calibri"/>
                <w:bCs/>
                <w:color w:val="000000"/>
                <w:lang w:val="ro-RO"/>
              </w:rPr>
              <w:footnoteReference w:id="1"/>
            </w:r>
            <w:r w:rsidRPr="00C36AFD">
              <w:rPr>
                <w:rFonts w:ascii="Calibri" w:eastAsia="Times New Roman" w:hAnsi="Calibri" w:cs="Calibri"/>
                <w:bCs/>
                <w:color w:val="000000"/>
                <w:lang w:val="ro-RO"/>
              </w:rPr>
              <w:t xml:space="preserve"> prin:</w:t>
            </w:r>
          </w:p>
          <w:p w:rsidR="003E59CE" w:rsidRPr="00C36AFD" w:rsidRDefault="003E59CE" w:rsidP="00A13EE7">
            <w:pPr>
              <w:pStyle w:val="ListParagraph"/>
              <w:numPr>
                <w:ilvl w:val="0"/>
                <w:numId w:val="2"/>
              </w:numPr>
              <w:spacing w:after="0" w:line="240" w:lineRule="auto"/>
              <w:jc w:val="both"/>
              <w:rPr>
                <w:rFonts w:ascii="Calibri" w:eastAsia="Times New Roman" w:hAnsi="Calibri" w:cs="Calibri"/>
                <w:bCs/>
                <w:lang w:val="ro-RO"/>
              </w:rPr>
            </w:pPr>
            <w:r w:rsidRPr="00C36AFD">
              <w:rPr>
                <w:rFonts w:ascii="Calibri" w:eastAsia="Times New Roman" w:hAnsi="Calibri" w:cs="Calibri"/>
                <w:bCs/>
                <w:lang w:val="ro-RO"/>
              </w:rPr>
              <w:t xml:space="preserve">crearea a peste 3 locuri de muncă în cadrul proiectului – </w:t>
            </w:r>
            <w:r w:rsidRPr="00C36AFD">
              <w:rPr>
                <w:rFonts w:ascii="Calibri" w:eastAsia="Times New Roman" w:hAnsi="Calibri" w:cs="Calibri"/>
                <w:b/>
                <w:bCs/>
                <w:lang w:val="ro-RO"/>
              </w:rPr>
              <w:t>2 pct</w:t>
            </w:r>
            <w:r w:rsidRPr="00C36AFD">
              <w:rPr>
                <w:rFonts w:ascii="Calibri" w:eastAsia="Times New Roman" w:hAnsi="Calibri" w:cs="Calibri"/>
                <w:bCs/>
                <w:lang w:val="ro-RO"/>
              </w:rPr>
              <w:t>.</w:t>
            </w:r>
          </w:p>
          <w:p w:rsidR="003E59CE" w:rsidRPr="00C36AFD" w:rsidRDefault="003E59CE" w:rsidP="00A13EE7">
            <w:pPr>
              <w:pStyle w:val="ListParagraph"/>
              <w:numPr>
                <w:ilvl w:val="0"/>
                <w:numId w:val="2"/>
              </w:numPr>
              <w:spacing w:after="0" w:line="240" w:lineRule="auto"/>
              <w:jc w:val="both"/>
              <w:rPr>
                <w:rFonts w:ascii="Calibri" w:eastAsia="Times New Roman" w:hAnsi="Calibri" w:cs="Calibri"/>
                <w:bCs/>
                <w:lang w:val="ro-RO"/>
              </w:rPr>
            </w:pPr>
            <w:r w:rsidRPr="00C36AFD">
              <w:rPr>
                <w:rFonts w:ascii="Calibri" w:eastAsia="Times New Roman" w:hAnsi="Calibri" w:cs="Calibri"/>
                <w:bCs/>
                <w:lang w:val="ro-RO"/>
              </w:rPr>
              <w:t xml:space="preserve">crearea a între 2,01 - 3 locuri de muncă în cadrul proiectului – </w:t>
            </w:r>
            <w:r w:rsidRPr="00C36AFD">
              <w:rPr>
                <w:rFonts w:ascii="Calibri" w:eastAsia="Times New Roman" w:hAnsi="Calibri" w:cs="Calibri"/>
                <w:b/>
                <w:bCs/>
                <w:lang w:val="ro-RO"/>
              </w:rPr>
              <w:t>1 pct</w:t>
            </w:r>
            <w:r w:rsidRPr="00C36AFD">
              <w:rPr>
                <w:rFonts w:ascii="Calibri" w:eastAsia="Times New Roman" w:hAnsi="Calibri" w:cs="Calibri"/>
                <w:bCs/>
                <w:lang w:val="ro-RO"/>
              </w:rPr>
              <w:t>.</w:t>
            </w:r>
          </w:p>
          <w:p w:rsidR="003E59CE" w:rsidRPr="00C36AFD" w:rsidRDefault="003E59CE" w:rsidP="00A13EE7">
            <w:pPr>
              <w:pStyle w:val="ListParagraph"/>
              <w:numPr>
                <w:ilvl w:val="0"/>
                <w:numId w:val="2"/>
              </w:numPr>
              <w:spacing w:after="0" w:line="240" w:lineRule="auto"/>
              <w:jc w:val="both"/>
              <w:rPr>
                <w:rFonts w:ascii="Calibri" w:eastAsia="Times New Roman" w:hAnsi="Calibri" w:cs="Calibri"/>
                <w:bCs/>
                <w:lang w:val="ro-RO"/>
              </w:rPr>
            </w:pPr>
            <w:r w:rsidRPr="00C36AFD">
              <w:rPr>
                <w:rFonts w:ascii="Calibri" w:eastAsia="Times New Roman" w:hAnsi="Calibri" w:cs="Calibri"/>
                <w:bCs/>
                <w:lang w:val="ro-RO"/>
              </w:rPr>
              <w:t xml:space="preserve">crearea a 2 locuri de muncă în cadrul proiectului – </w:t>
            </w:r>
            <w:r w:rsidRPr="00C36AFD">
              <w:rPr>
                <w:rFonts w:ascii="Calibri" w:eastAsia="Times New Roman" w:hAnsi="Calibri" w:cs="Calibri"/>
                <w:b/>
                <w:bCs/>
                <w:lang w:val="ro-RO"/>
              </w:rPr>
              <w:t>0 pct</w:t>
            </w:r>
            <w:r w:rsidRPr="00C36AFD">
              <w:rPr>
                <w:rFonts w:ascii="Calibri" w:eastAsia="Times New Roman" w:hAnsi="Calibri" w:cs="Calibri"/>
                <w:bCs/>
                <w:lang w:val="ro-RO"/>
              </w:rPr>
              <w:t>.*</w:t>
            </w:r>
          </w:p>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Contribuția proiectului la atingerea indicatorului de Program este clară și consistentă (susținută de activități și verificabilă prin surse de verificare credibile și accesibile).</w:t>
            </w:r>
          </w:p>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color w:val="000000"/>
                <w:lang w:val="ro-RO"/>
              </w:rPr>
              <w:t>*</w:t>
            </w:r>
            <w:r w:rsidRPr="00C36AFD">
              <w:rPr>
                <w:rFonts w:ascii="Calibri" w:eastAsia="Times New Roman" w:hAnsi="Calibri" w:cs="Calibri"/>
                <w:i/>
                <w:color w:val="000000"/>
                <w:lang w:val="ro-RO"/>
              </w:rPr>
              <w:t>Pragul impus este obligatoriu, constituind criteriu de eligibilitate și din acest motiv nu se punctează.</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C5, </w:t>
            </w:r>
            <w:r w:rsidRPr="00C36AFD">
              <w:rPr>
                <w:rFonts w:ascii="Calibri" w:eastAsia="Times New Roman" w:hAnsi="Calibri" w:cs="Calibri"/>
                <w:bCs/>
                <w:lang w:val="ro-RO"/>
              </w:rPr>
              <w:t>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A13EE7">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A13EE7">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I.4.3</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contribuie la sprijinirea activităților de artă contemporană:</w:t>
            </w:r>
          </w:p>
          <w:p w:rsidR="003E59CE" w:rsidRPr="00C36AFD" w:rsidRDefault="003E59CE" w:rsidP="00A13EE7">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peste 5 activități - </w:t>
            </w:r>
            <w:r w:rsidRPr="00C36AFD">
              <w:rPr>
                <w:rFonts w:ascii="Calibri" w:eastAsia="Times New Roman" w:hAnsi="Calibri" w:cs="Calibri"/>
                <w:b/>
                <w:bCs/>
                <w:color w:val="000000"/>
                <w:lang w:val="ro-RO"/>
              </w:rPr>
              <w:t>2 pct.</w:t>
            </w:r>
          </w:p>
          <w:p w:rsidR="003E59CE" w:rsidRPr="00C36AFD" w:rsidRDefault="003E59CE" w:rsidP="00A13EE7">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între 4 – 5 activități </w:t>
            </w:r>
            <w:r w:rsidRPr="00C36AFD">
              <w:rPr>
                <w:rFonts w:ascii="Calibri" w:eastAsia="Times New Roman" w:hAnsi="Calibri" w:cs="Calibri"/>
                <w:b/>
                <w:bCs/>
                <w:color w:val="000000"/>
                <w:lang w:val="ro-RO"/>
              </w:rPr>
              <w:t>- 1 pct.</w:t>
            </w:r>
          </w:p>
          <w:p w:rsidR="003E59CE" w:rsidRPr="00C36AFD" w:rsidRDefault="003E59CE" w:rsidP="00A13EE7">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3 activități - </w:t>
            </w:r>
            <w:r w:rsidRPr="00C36AFD">
              <w:rPr>
                <w:rFonts w:ascii="Calibri" w:eastAsia="Times New Roman" w:hAnsi="Calibri" w:cs="Calibri"/>
                <w:b/>
                <w:bCs/>
                <w:color w:val="000000"/>
                <w:lang w:val="ro-RO"/>
              </w:rPr>
              <w:t>0 pct</w:t>
            </w:r>
            <w:r w:rsidRPr="00C36AFD">
              <w:rPr>
                <w:rFonts w:ascii="Calibri" w:eastAsia="Times New Roman" w:hAnsi="Calibri" w:cs="Calibri"/>
                <w:bCs/>
                <w:color w:val="000000"/>
                <w:lang w:val="ro-RO"/>
              </w:rPr>
              <w:t>.*</w:t>
            </w:r>
          </w:p>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Contribuția proiectului la atingerea indicatorului de Program este clară și consistentă (susținută de activități și verificabilă prin surse de verificare credibile și accesibile).</w:t>
            </w:r>
          </w:p>
          <w:p w:rsidR="003E59CE" w:rsidRPr="00C36AFD" w:rsidRDefault="003E59CE" w:rsidP="00A13EE7">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color w:val="000000"/>
                <w:lang w:val="ro-RO"/>
              </w:rPr>
              <w:t>*</w:t>
            </w:r>
            <w:r w:rsidRPr="00C36AFD">
              <w:rPr>
                <w:rFonts w:ascii="Calibri" w:eastAsia="Times New Roman" w:hAnsi="Calibri" w:cs="Calibri"/>
                <w:i/>
                <w:color w:val="000000"/>
                <w:lang w:val="ro-RO"/>
              </w:rPr>
              <w:t>Pragul impus este obligatoriu, constituind criteriu de eligibilitate și din acest motiv nu se punctează.</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lang w:val="ro-RO"/>
              </w:rPr>
            </w:pPr>
            <w:r w:rsidRPr="00C36AFD">
              <w:rPr>
                <w:rFonts w:ascii="Calibri" w:eastAsia="Times New Roman" w:hAnsi="Calibri" w:cs="Calibri"/>
                <w:bCs/>
                <w:lang w:val="ro-RO"/>
              </w:rPr>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lang w:val="ro-RO"/>
              </w:rPr>
            </w:pPr>
            <w:r w:rsidRPr="00C36AFD">
              <w:rPr>
                <w:rFonts w:ascii="Calibri" w:eastAsia="Times New Roman" w:hAnsi="Calibri" w:cs="Calibri"/>
                <w:bCs/>
                <w:lang w:val="ro-RO"/>
              </w:rPr>
              <w:t>C5, 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A13EE7">
            <w:pPr>
              <w:spacing w:after="0" w:line="240" w:lineRule="auto"/>
              <w:jc w:val="center"/>
              <w:rPr>
                <w:rFonts w:ascii="Calibri" w:eastAsia="Times New Roman" w:hAnsi="Calibri" w:cs="Calibri"/>
                <w:bCs/>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A13EE7">
            <w:pPr>
              <w:spacing w:after="0" w:line="240" w:lineRule="auto"/>
              <w:jc w:val="center"/>
              <w:rPr>
                <w:rFonts w:ascii="Calibri" w:eastAsia="Times New Roman" w:hAnsi="Calibri" w:cs="Calibri"/>
                <w:bCs/>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I.4.4</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contribuie la creșterea numărului de profesioniști cu competențe/expertiză dezvoltate la locul de muncă (alții decât cei de etnie romă):</w:t>
            </w:r>
          </w:p>
          <w:p w:rsidR="003E59CE" w:rsidRPr="00C36AFD" w:rsidRDefault="003E59CE" w:rsidP="00932CBE">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peste 4 profesoniști - </w:t>
            </w:r>
            <w:r w:rsidRPr="00C36AFD">
              <w:rPr>
                <w:rFonts w:ascii="Calibri" w:eastAsia="Times New Roman" w:hAnsi="Calibri" w:cs="Calibri"/>
                <w:b/>
                <w:bCs/>
                <w:color w:val="000000"/>
                <w:lang w:val="ro-RO"/>
              </w:rPr>
              <w:t>2 pct.</w:t>
            </w:r>
          </w:p>
          <w:p w:rsidR="003E59CE" w:rsidRPr="00C36AFD" w:rsidRDefault="003E59CE" w:rsidP="00932CBE">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între 3 – 4 profesioniști </w:t>
            </w:r>
            <w:r w:rsidRPr="00C36AFD">
              <w:rPr>
                <w:rFonts w:ascii="Calibri" w:eastAsia="Times New Roman" w:hAnsi="Calibri" w:cs="Calibri"/>
                <w:b/>
                <w:bCs/>
                <w:color w:val="000000"/>
                <w:lang w:val="ro-RO"/>
              </w:rPr>
              <w:t>- 1 pct.</w:t>
            </w:r>
          </w:p>
          <w:p w:rsidR="003E59CE" w:rsidRPr="00C36AFD" w:rsidRDefault="003E59CE" w:rsidP="00932CBE">
            <w:pPr>
              <w:pStyle w:val="ListParagraph"/>
              <w:numPr>
                <w:ilvl w:val="0"/>
                <w:numId w:val="7"/>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2 profesioniști - </w:t>
            </w:r>
            <w:r w:rsidRPr="00C36AFD">
              <w:rPr>
                <w:rFonts w:ascii="Calibri" w:eastAsia="Times New Roman" w:hAnsi="Calibri" w:cs="Calibri"/>
                <w:b/>
                <w:bCs/>
                <w:color w:val="000000"/>
                <w:lang w:val="ro-RO"/>
              </w:rPr>
              <w:t>0 pct</w:t>
            </w:r>
            <w:r w:rsidRPr="00C36AFD">
              <w:rPr>
                <w:rFonts w:ascii="Calibri" w:eastAsia="Times New Roman" w:hAnsi="Calibri" w:cs="Calibri"/>
                <w:bCs/>
                <w:color w:val="000000"/>
                <w:lang w:val="ro-RO"/>
              </w:rPr>
              <w:t>.*</w:t>
            </w:r>
          </w:p>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Contribuția proiectului la atingerea indicatorului de Program este clară și consistentă (susținută de activități și verificabilă prin surse de verificare credibile și accesibile).</w:t>
            </w:r>
          </w:p>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color w:val="000000"/>
                <w:lang w:val="ro-RO"/>
              </w:rPr>
              <w:lastRenderedPageBreak/>
              <w:t>*</w:t>
            </w:r>
            <w:r w:rsidRPr="00C36AFD">
              <w:rPr>
                <w:rFonts w:ascii="Calibri" w:eastAsia="Times New Roman" w:hAnsi="Calibri" w:cs="Calibri"/>
                <w:i/>
                <w:color w:val="000000"/>
                <w:lang w:val="ro-RO"/>
              </w:rPr>
              <w:t>Pragul impus este obligatoriu, constituind criteriu de eligibilitate și din acest motiv nu se punctează.</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lang w:val="ro-RO"/>
              </w:rPr>
            </w:pPr>
            <w:r w:rsidRPr="00C36AFD">
              <w:rPr>
                <w:rFonts w:ascii="Calibri" w:eastAsia="Times New Roman" w:hAnsi="Calibri" w:cs="Calibri"/>
                <w:bCs/>
                <w:lang w:val="ro-RO"/>
              </w:rPr>
              <w:lastRenderedPageBreak/>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lang w:val="ro-RO"/>
              </w:rPr>
            </w:pPr>
            <w:r w:rsidRPr="00C36AFD">
              <w:rPr>
                <w:rFonts w:ascii="Calibri" w:eastAsia="Times New Roman" w:hAnsi="Calibri" w:cs="Calibri"/>
                <w:bCs/>
                <w:lang w:val="ro-RO"/>
              </w:rPr>
              <w:t>C5, 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bCs/>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lastRenderedPageBreak/>
              <w:t>I.4.5</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contribuie, într-o manieră clară și consistentă, pe lângă indicatorii obligatorii, și la atingerea unuia dintre următorii indicatori de output:</w:t>
            </w:r>
          </w:p>
          <w:p w:rsidR="003E59CE" w:rsidRPr="00C36AFD" w:rsidRDefault="003E59CE" w:rsidP="005378B7">
            <w:pPr>
              <w:pStyle w:val="ListParagraph"/>
              <w:numPr>
                <w:ilvl w:val="0"/>
                <w:numId w:val="8"/>
              </w:numPr>
              <w:spacing w:after="0" w:line="240" w:lineRule="auto"/>
              <w:jc w:val="both"/>
              <w:rPr>
                <w:rFonts w:ascii="Calibri" w:eastAsia="Times New Roman" w:hAnsi="Calibri" w:cs="Calibri"/>
                <w:bCs/>
                <w:i/>
                <w:color w:val="000000"/>
                <w:lang w:val="ro-RO"/>
              </w:rPr>
            </w:pPr>
            <w:r w:rsidRPr="00C36AFD">
              <w:rPr>
                <w:rFonts w:ascii="Calibri" w:eastAsia="Times New Roman" w:hAnsi="Calibri" w:cs="Calibri"/>
                <w:bCs/>
                <w:i/>
                <w:color w:val="000000"/>
                <w:lang w:val="ro-RO"/>
              </w:rPr>
              <w:t>”număr de abordări inovative referitoare la patrimoniul cultural, sprijinite în vederea dezvoltării publicului</w:t>
            </w:r>
            <w:r w:rsidRPr="00C36AFD">
              <w:rPr>
                <w:rFonts w:ascii="Calibri" w:eastAsia="Times New Roman" w:hAnsi="Calibri" w:cs="Calibri"/>
                <w:bCs/>
                <w:color w:val="000000"/>
                <w:lang w:val="ro-RO"/>
              </w:rPr>
              <w:t>”</w:t>
            </w:r>
          </w:p>
          <w:p w:rsidR="003E59CE" w:rsidRPr="00C36AFD" w:rsidRDefault="003E59CE" w:rsidP="008044E2">
            <w:pPr>
              <w:pStyle w:val="ListParagraph"/>
              <w:spacing w:after="0" w:line="240" w:lineRule="auto"/>
              <w:jc w:val="both"/>
              <w:rPr>
                <w:rFonts w:ascii="Calibri" w:eastAsia="Times New Roman" w:hAnsi="Calibri" w:cs="Calibri"/>
                <w:bCs/>
                <w:i/>
                <w:color w:val="000000"/>
                <w:lang w:val="ro-RO"/>
              </w:rPr>
            </w:pPr>
            <w:r w:rsidRPr="00C36AFD">
              <w:rPr>
                <w:rFonts w:ascii="Calibri" w:eastAsia="Times New Roman" w:hAnsi="Calibri" w:cs="Calibri"/>
                <w:bCs/>
                <w:i/>
                <w:color w:val="000000"/>
                <w:lang w:val="ro-RO"/>
              </w:rPr>
              <w:t>sau</w:t>
            </w:r>
          </w:p>
          <w:p w:rsidR="003E59CE" w:rsidRPr="00C36AFD" w:rsidRDefault="003E59CE" w:rsidP="005378B7">
            <w:pPr>
              <w:pStyle w:val="ListParagraph"/>
              <w:numPr>
                <w:ilvl w:val="0"/>
                <w:numId w:val="8"/>
              </w:numPr>
              <w:spacing w:after="0" w:line="240" w:lineRule="auto"/>
              <w:jc w:val="both"/>
              <w:rPr>
                <w:rFonts w:ascii="Calibri" w:eastAsia="Times New Roman" w:hAnsi="Calibri" w:cs="Calibri"/>
                <w:bCs/>
                <w:i/>
                <w:color w:val="000000"/>
                <w:lang w:val="ro-RO"/>
              </w:rPr>
            </w:pPr>
            <w:r w:rsidRPr="00C36AFD">
              <w:rPr>
                <w:rFonts w:ascii="Calibri" w:eastAsia="Times New Roman" w:hAnsi="Calibri" w:cs="Calibri"/>
                <w:bCs/>
                <w:i/>
                <w:color w:val="000000"/>
                <w:lang w:val="ro-RO"/>
              </w:rPr>
              <w:t xml:space="preserve">“număr producții referitoare la minorități sociale, etnice și culturale,  altele decât minoritatea romă” </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2</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C5, 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I.4.6</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se implementează în parteneriat cu cel puțin o entitate publică sau privată din Statele Donatoare și contribuie într-o manieră clară și consistentă la atingerea unuia dintre următorii indicatori privindcooperarea bilaterală:*</w:t>
            </w:r>
          </w:p>
          <w:p w:rsidR="003E59CE" w:rsidRPr="00C36AFD" w:rsidRDefault="003E59CE" w:rsidP="00961EA9">
            <w:pPr>
              <w:pStyle w:val="ListParagraph"/>
              <w:numPr>
                <w:ilvl w:val="0"/>
                <w:numId w:val="5"/>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w:t>
            </w:r>
            <w:r w:rsidRPr="00C36AFD">
              <w:rPr>
                <w:lang w:val="ro-RO"/>
              </w:rPr>
              <w:t>P</w:t>
            </w:r>
            <w:r w:rsidRPr="00C36AFD">
              <w:rPr>
                <w:rFonts w:ascii="Calibri" w:eastAsia="Times New Roman" w:hAnsi="Calibri" w:cs="Calibri"/>
                <w:bCs/>
                <w:i/>
                <w:color w:val="000000"/>
                <w:lang w:val="ro-RO"/>
              </w:rPr>
              <w:t>roiect care implică cooperarea cu un partener de proiect din Statele Donatoare în domeniul patrimoniului cultural</w:t>
            </w:r>
            <w:r w:rsidRPr="00C36AFD">
              <w:rPr>
                <w:rFonts w:ascii="Calibri" w:eastAsia="Times New Roman" w:hAnsi="Calibri" w:cs="Calibri"/>
                <w:bCs/>
                <w:color w:val="000000"/>
                <w:lang w:val="ro-RO"/>
              </w:rPr>
              <w:t>”</w:t>
            </w:r>
          </w:p>
          <w:p w:rsidR="003E59CE" w:rsidRPr="00C36AFD" w:rsidRDefault="003E59CE" w:rsidP="008044E2">
            <w:pPr>
              <w:pStyle w:val="ListParagraph"/>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sau</w:t>
            </w:r>
          </w:p>
          <w:p w:rsidR="003E59CE" w:rsidRPr="00C36AFD" w:rsidRDefault="003E59CE" w:rsidP="00961EA9">
            <w:pPr>
              <w:pStyle w:val="ListParagraph"/>
              <w:numPr>
                <w:ilvl w:val="0"/>
                <w:numId w:val="5"/>
              </w:num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w:t>
            </w:r>
            <w:r w:rsidRPr="00C36AFD">
              <w:rPr>
                <w:rFonts w:ascii="Calibri" w:eastAsia="Times New Roman" w:hAnsi="Calibri" w:cs="Calibri"/>
                <w:bCs/>
                <w:i/>
                <w:color w:val="000000"/>
                <w:lang w:val="ro-RO"/>
              </w:rPr>
              <w:t>roiect care implică cooperarea cu un partener de proiect din Statele Donatoare în domeniul artei contemporane</w:t>
            </w:r>
            <w:r w:rsidRPr="00C36AFD">
              <w:rPr>
                <w:rFonts w:ascii="Calibri" w:eastAsia="Times New Roman" w:hAnsi="Calibri" w:cs="Calibri"/>
                <w:bCs/>
                <w:color w:val="000000"/>
                <w:lang w:val="ro-RO"/>
              </w:rPr>
              <w:t xml:space="preserve">” </w:t>
            </w:r>
          </w:p>
          <w:p w:rsidR="003E59CE" w:rsidRPr="00C36AFD" w:rsidRDefault="003E59CE" w:rsidP="00CD550F">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w:t>
            </w:r>
            <w:r w:rsidRPr="00C36AFD">
              <w:rPr>
                <w:rFonts w:ascii="Calibri" w:eastAsia="Times New Roman" w:hAnsi="Calibri" w:cs="Calibri"/>
                <w:i/>
                <w:color w:val="000000"/>
                <w:lang w:val="ro-RO"/>
              </w:rPr>
              <w:t>Dacă proiectul nu este implementat în parteneriat cu o entitate publică sau privată din statele donatoare, punctajul acordat va fi „0”.</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C5, C6, J</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932CBE">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I.5</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A12F76">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Coerența proiectului cu politicile / strategiile / planurile de acțiune relevante locale/naționale și / sau europene din domeniul cultural</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w:t>
            </w:r>
          </w:p>
        </w:tc>
        <w:tc>
          <w:tcPr>
            <w:tcW w:w="1238"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932CBE">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I.5.1</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Proiectul este relevant pentru atingerea obiectivelor din cadrul unei politici / strategii / plan de acțiune relevante / relevant locale/local , naționale / național și / sau europene / european din domeniul cultural și contribuția proiectului la atingerea acesteia / acestuia este descrisă într-o manieră consistentă și coerentă.</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1</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C4</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315"/>
          <w:jc w:val="center"/>
        </w:trPr>
        <w:tc>
          <w:tcPr>
            <w:tcW w:w="1024" w:type="dxa"/>
            <w:tcBorders>
              <w:top w:val="nil"/>
              <w:left w:val="single" w:sz="8" w:space="0" w:color="auto"/>
              <w:bottom w:val="single" w:sz="8" w:space="0" w:color="auto"/>
              <w:right w:val="single" w:sz="4" w:space="0" w:color="auto"/>
            </w:tcBorders>
            <w:shd w:val="clear" w:color="auto" w:fill="D9D9D9" w:themeFill="background1" w:themeFillShade="D9"/>
            <w:noWrap/>
            <w:vAlign w:val="center"/>
            <w:hideMark/>
          </w:tcPr>
          <w:p w:rsidR="003E59CE" w:rsidRPr="00C36AFD" w:rsidRDefault="003E59CE" w:rsidP="00932CBE">
            <w:pPr>
              <w:spacing w:after="0" w:line="240" w:lineRule="auto"/>
              <w:rPr>
                <w:rFonts w:ascii="Calibri" w:eastAsia="Times New Roman" w:hAnsi="Calibri" w:cs="Calibri"/>
                <w:b/>
                <w:bCs/>
                <w:color w:val="000000"/>
                <w:lang w:val="ro-RO"/>
              </w:rPr>
            </w:pPr>
            <w:r w:rsidRPr="00C36AFD">
              <w:rPr>
                <w:rFonts w:ascii="Calibri" w:eastAsia="Times New Roman" w:hAnsi="Calibri" w:cs="Calibri"/>
                <w:b/>
                <w:bCs/>
                <w:color w:val="000000"/>
                <w:lang w:val="ro-RO"/>
              </w:rPr>
              <w:t>I.6</w:t>
            </w:r>
          </w:p>
        </w:tc>
        <w:tc>
          <w:tcPr>
            <w:tcW w:w="7484" w:type="dxa"/>
            <w:tcBorders>
              <w:top w:val="nil"/>
              <w:left w:val="nil"/>
              <w:bottom w:val="single" w:sz="8" w:space="0" w:color="auto"/>
              <w:right w:val="single" w:sz="4" w:space="0" w:color="auto"/>
            </w:tcBorders>
            <w:shd w:val="clear" w:color="auto" w:fill="D9D9D9" w:themeFill="background1" w:themeFillShade="D9"/>
            <w:vAlign w:val="center"/>
            <w:hideMark/>
          </w:tcPr>
          <w:p w:rsidR="003E59CE" w:rsidRPr="00C36AFD" w:rsidRDefault="003E59CE" w:rsidP="00932CBE">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Contribuția proiectului la principiile transversale</w:t>
            </w:r>
          </w:p>
        </w:tc>
        <w:tc>
          <w:tcPr>
            <w:tcW w:w="1134" w:type="dxa"/>
            <w:tcBorders>
              <w:top w:val="nil"/>
              <w:left w:val="nil"/>
              <w:bottom w:val="single" w:sz="8"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w:t>
            </w:r>
          </w:p>
        </w:tc>
        <w:tc>
          <w:tcPr>
            <w:tcW w:w="1238" w:type="dxa"/>
            <w:tcBorders>
              <w:top w:val="nil"/>
              <w:left w:val="single" w:sz="4" w:space="0" w:color="auto"/>
              <w:bottom w:val="single" w:sz="8"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8"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8" w:space="0" w:color="auto"/>
              <w:right w:val="single" w:sz="8" w:space="0" w:color="auto"/>
            </w:tcBorders>
            <w:shd w:val="clear" w:color="auto" w:fill="D9D9D9" w:themeFill="background1" w:themeFillShade="D9"/>
            <w:noWrap/>
            <w:vAlign w:val="center"/>
            <w:hideMark/>
          </w:tcPr>
          <w:p w:rsidR="003E59CE" w:rsidRPr="00C36AFD" w:rsidRDefault="003E59CE" w:rsidP="00932CBE">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315"/>
          <w:jc w:val="center"/>
        </w:trPr>
        <w:tc>
          <w:tcPr>
            <w:tcW w:w="1024" w:type="dxa"/>
            <w:tcBorders>
              <w:top w:val="nil"/>
              <w:left w:val="single" w:sz="8" w:space="0" w:color="auto"/>
              <w:bottom w:val="single" w:sz="8" w:space="0" w:color="auto"/>
              <w:right w:val="single" w:sz="4" w:space="0" w:color="auto"/>
            </w:tcBorders>
            <w:shd w:val="clear" w:color="auto" w:fill="auto"/>
            <w:noWrap/>
            <w:vAlign w:val="center"/>
          </w:tcPr>
          <w:p w:rsidR="003E59CE" w:rsidRPr="00C36AFD" w:rsidRDefault="003E59CE" w:rsidP="00932CBE">
            <w:pPr>
              <w:spacing w:after="0" w:line="240" w:lineRule="auto"/>
              <w:rPr>
                <w:rFonts w:ascii="Calibri" w:eastAsia="Times New Roman" w:hAnsi="Calibri" w:cs="Calibri"/>
                <w:bCs/>
                <w:color w:val="000000"/>
                <w:lang w:val="ro-RO"/>
              </w:rPr>
            </w:pPr>
            <w:r w:rsidRPr="00C36AFD">
              <w:rPr>
                <w:rFonts w:ascii="Calibri" w:eastAsia="Times New Roman" w:hAnsi="Calibri" w:cs="Calibri"/>
                <w:bCs/>
                <w:color w:val="000000"/>
                <w:lang w:val="ro-RO"/>
              </w:rPr>
              <w:t>I.6.1</w:t>
            </w:r>
          </w:p>
        </w:tc>
        <w:tc>
          <w:tcPr>
            <w:tcW w:w="7484" w:type="dxa"/>
            <w:tcBorders>
              <w:top w:val="nil"/>
              <w:left w:val="nil"/>
              <w:bottom w:val="single" w:sz="8"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 xml:space="preserve">Proiectul respectă principiile orizontale ale Programului și exercită o influență pozitivă concretă asupra a cel puțin unuia dintre acestea (prin activități concrete la nivelul proiectului, implementarea de bune practici, o abordare inovativă etc.), contribuția proiectului în timpul perioadei de implementare sau după finalizarea acestuia fiind descrisă într-o manieră clară și consistentă (se va urmări inclusiv coerența informațiilor furnizate în diferite secțiuni ale cererii de finanțare). </w:t>
            </w:r>
          </w:p>
        </w:tc>
        <w:tc>
          <w:tcPr>
            <w:tcW w:w="1134" w:type="dxa"/>
            <w:tcBorders>
              <w:top w:val="nil"/>
              <w:left w:val="nil"/>
              <w:bottom w:val="single" w:sz="8"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1</w:t>
            </w:r>
          </w:p>
        </w:tc>
        <w:tc>
          <w:tcPr>
            <w:tcW w:w="1238" w:type="dxa"/>
            <w:tcBorders>
              <w:top w:val="nil"/>
              <w:left w:val="single" w:sz="4" w:space="0" w:color="auto"/>
              <w:bottom w:val="single" w:sz="8"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r w:rsidRPr="00C36AFD">
              <w:rPr>
                <w:rFonts w:ascii="Calibri" w:eastAsia="Times New Roman" w:hAnsi="Calibri" w:cs="Calibri"/>
                <w:bCs/>
                <w:color w:val="000000"/>
                <w:lang w:val="ro-RO"/>
              </w:rPr>
              <w:t>H, C5, C6</w:t>
            </w:r>
          </w:p>
        </w:tc>
        <w:tc>
          <w:tcPr>
            <w:tcW w:w="2166" w:type="dxa"/>
            <w:tcBorders>
              <w:top w:val="nil"/>
              <w:left w:val="single" w:sz="4" w:space="0" w:color="auto"/>
              <w:bottom w:val="single" w:sz="8"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c>
          <w:tcPr>
            <w:tcW w:w="1329" w:type="dxa"/>
            <w:tcBorders>
              <w:top w:val="nil"/>
              <w:left w:val="single" w:sz="4" w:space="0" w:color="auto"/>
              <w:bottom w:val="single" w:sz="8" w:space="0" w:color="auto"/>
              <w:right w:val="single" w:sz="8" w:space="0" w:color="auto"/>
            </w:tcBorders>
            <w:shd w:val="clear" w:color="auto" w:fill="auto"/>
            <w:noWrap/>
            <w:vAlign w:val="center"/>
          </w:tcPr>
          <w:p w:rsidR="003E59CE" w:rsidRPr="00C36AFD" w:rsidRDefault="003E59CE" w:rsidP="00932CBE">
            <w:pPr>
              <w:spacing w:after="0" w:line="240" w:lineRule="auto"/>
              <w:jc w:val="center"/>
              <w:rPr>
                <w:rFonts w:ascii="Calibri" w:eastAsia="Times New Roman" w:hAnsi="Calibri" w:cs="Calibri"/>
                <w:bCs/>
                <w:color w:val="000000"/>
                <w:lang w:val="ro-RO"/>
              </w:rPr>
            </w:pPr>
          </w:p>
        </w:tc>
      </w:tr>
      <w:tr w:rsidR="003E59CE" w:rsidRPr="00C36AFD" w:rsidTr="003E59CE">
        <w:trPr>
          <w:gridAfter w:val="1"/>
          <w:wAfter w:w="6" w:type="dxa"/>
          <w:trHeight w:val="630"/>
          <w:jc w:val="center"/>
        </w:trPr>
        <w:tc>
          <w:tcPr>
            <w:tcW w:w="1024" w:type="dxa"/>
            <w:tcBorders>
              <w:top w:val="nil"/>
              <w:left w:val="single" w:sz="8" w:space="0" w:color="auto"/>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lastRenderedPageBreak/>
              <w:t>II</w:t>
            </w:r>
          </w:p>
        </w:tc>
        <w:tc>
          <w:tcPr>
            <w:tcW w:w="7484" w:type="dxa"/>
            <w:tcBorders>
              <w:top w:val="nil"/>
              <w:left w:val="nil"/>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jc w:val="both"/>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CAPACITATEA DE IMPLEMENTARE ȘI EXPERIENȚA SOLICITANTULUI ȘI A PARTENERILOR (dacă este cazul)</w:t>
            </w:r>
          </w:p>
          <w:p w:rsidR="003E59CE" w:rsidRPr="00C36AFD" w:rsidRDefault="003E59CE" w:rsidP="00932CBE">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 Punctajul minim la acest criteriu – 8 pct.</w:t>
            </w:r>
          </w:p>
        </w:tc>
        <w:tc>
          <w:tcPr>
            <w:tcW w:w="1134" w:type="dxa"/>
            <w:tcBorders>
              <w:top w:val="nil"/>
              <w:left w:val="nil"/>
              <w:bottom w:val="single" w:sz="4" w:space="0" w:color="auto"/>
              <w:right w:val="single" w:sz="4" w:space="0" w:color="auto"/>
            </w:tcBorders>
            <w:shd w:val="clear" w:color="000000" w:fill="BFBFBF"/>
            <w:vAlign w:val="center"/>
          </w:tcPr>
          <w:p w:rsidR="003E59CE" w:rsidRPr="00C36AFD" w:rsidRDefault="003E59CE">
            <w:pPr>
              <w:spacing w:after="0" w:line="240" w:lineRule="auto"/>
              <w:jc w:val="center"/>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16</w:t>
            </w:r>
          </w:p>
        </w:tc>
        <w:tc>
          <w:tcPr>
            <w:tcW w:w="1238" w:type="dxa"/>
            <w:tcBorders>
              <w:top w:val="nil"/>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2166" w:type="dxa"/>
            <w:tcBorders>
              <w:top w:val="nil"/>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1329" w:type="dxa"/>
            <w:tcBorders>
              <w:top w:val="nil"/>
              <w:left w:val="single" w:sz="4" w:space="0" w:color="auto"/>
              <w:bottom w:val="single" w:sz="4" w:space="0" w:color="auto"/>
              <w:right w:val="single" w:sz="8" w:space="0" w:color="auto"/>
            </w:tcBorders>
            <w:shd w:val="clear" w:color="000000" w:fill="BFBFBF"/>
            <w:noWrap/>
            <w:vAlign w:val="center"/>
            <w:hideMark/>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932CBE">
            <w:pPr>
              <w:spacing w:after="0" w:line="240" w:lineRule="auto"/>
              <w:rPr>
                <w:rFonts w:ascii="Calibri" w:eastAsia="Times New Roman" w:hAnsi="Calibri" w:cs="Calibri"/>
                <w:b/>
                <w:color w:val="000000"/>
                <w:lang w:val="ro-RO"/>
              </w:rPr>
            </w:pPr>
            <w:r w:rsidRPr="00C36AFD">
              <w:rPr>
                <w:rFonts w:ascii="Calibri" w:eastAsia="Times New Roman" w:hAnsi="Calibri" w:cs="Calibri"/>
                <w:b/>
                <w:color w:val="000000"/>
                <w:lang w:val="ro-RO"/>
              </w:rPr>
              <w:t>II.1</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color w:val="000000"/>
                <w:lang w:val="ro-RO"/>
              </w:rPr>
              <w:t xml:space="preserve">Experiența solicitantului și a partenerilor în implementarea de proiecte cu finanțare nerambursabilă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21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932CBE">
            <w:pPr>
              <w:spacing w:after="0" w:line="240" w:lineRule="auto"/>
              <w:jc w:val="center"/>
              <w:rPr>
                <w:rFonts w:ascii="Calibri" w:eastAsia="Times New Roman" w:hAnsi="Calibri" w:cs="Calibri"/>
                <w:b/>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color w:val="000000"/>
                <w:lang w:val="ro-RO"/>
              </w:rPr>
            </w:pPr>
            <w:r w:rsidRPr="00C36AFD">
              <w:rPr>
                <w:rFonts w:ascii="Calibri" w:eastAsia="Times New Roman" w:hAnsi="Calibri" w:cs="Calibri"/>
                <w:color w:val="000000"/>
                <w:lang w:val="ro-RO"/>
              </w:rPr>
              <w:t>II.1.1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775E76">
            <w:pPr>
              <w:spacing w:after="0" w:line="240" w:lineRule="auto"/>
              <w:jc w:val="both"/>
              <w:rPr>
                <w:lang w:val="ro-RO"/>
              </w:rPr>
            </w:pPr>
            <w:r w:rsidRPr="00C36AFD">
              <w:rPr>
                <w:rFonts w:ascii="Calibri" w:eastAsia="Times New Roman" w:hAnsi="Calibri" w:cs="Calibri"/>
                <w:color w:val="000000"/>
                <w:lang w:val="ro-RO"/>
              </w:rPr>
              <w:t>Solicitantul a implementat cel puțin un proiect finanțat din fonduri externe nerambursabile având o valoare de cel puțin jumătate din valoarea proiectului propus spre finanțare.</w:t>
            </w:r>
          </w:p>
          <w:p w:rsidR="003E59CE" w:rsidRPr="00C36AFD" w:rsidRDefault="003E59CE" w:rsidP="00775E76">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Partenerii din România (dacă există) au implementat individual sau au participat în calitate de parteneri la implementarea unui proiect finanțat din fonduri externe nerambursabile având o valoare de cel puțin jumătate din valoarea</w:t>
            </w:r>
            <w:r w:rsidRPr="00C36AFD" w:rsidDel="0007159E">
              <w:rPr>
                <w:rFonts w:ascii="Calibri" w:eastAsia="Times New Roman" w:hAnsi="Calibri" w:cs="Calibri"/>
                <w:color w:val="000000"/>
                <w:lang w:val="ro-RO"/>
              </w:rPr>
              <w:t xml:space="preserve"> </w:t>
            </w:r>
            <w:r w:rsidRPr="00C36AFD">
              <w:rPr>
                <w:rFonts w:ascii="Calibri" w:eastAsia="Times New Roman" w:hAnsi="Calibri" w:cs="Calibri"/>
                <w:color w:val="000000"/>
                <w:lang w:val="ro-RO"/>
              </w:rPr>
              <w:t>bugetului aferent proiectului propus spre finanțare care le revine individual conform Acordului de parteneriat.</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B5AF6">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B1.3, B2.3</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3E59CE" w:rsidRPr="00C36AFD" w:rsidRDefault="003E59CE" w:rsidP="00932CBE">
            <w:pPr>
              <w:spacing w:after="0" w:line="240" w:lineRule="auto"/>
              <w:rPr>
                <w:rFonts w:ascii="Calibri" w:eastAsia="Times New Roman" w:hAnsi="Calibri" w:cs="Calibri"/>
                <w:b/>
                <w:color w:val="000000"/>
                <w:lang w:val="ro-RO"/>
              </w:rPr>
            </w:pPr>
            <w:r w:rsidRPr="00C36AFD">
              <w:rPr>
                <w:rFonts w:ascii="Calibri" w:eastAsia="Times New Roman" w:hAnsi="Calibri" w:cs="Calibri"/>
                <w:b/>
                <w:color w:val="000000"/>
                <w:lang w:val="ro-RO"/>
              </w:rPr>
              <w:t>II.2</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color w:val="000000"/>
                <w:lang w:val="ro-RO"/>
              </w:rPr>
              <w:t>Experiența solicitantului și a partenerilor în domeniile abordate prin proiect</w:t>
            </w:r>
          </w:p>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bCs/>
                <w:i/>
                <w:iCs/>
                <w:color w:val="000000"/>
                <w:sz w:val="24"/>
                <w:szCs w:val="24"/>
                <w:u w:val="single"/>
                <w:lang w:val="ro-RO"/>
              </w:rPr>
              <w:t>* Punctajul minim la acest criteriu – 2 pct.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21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color w:val="000000"/>
                <w:lang w:val="ro-RO"/>
              </w:rPr>
            </w:pPr>
            <w:r w:rsidRPr="00C36AFD">
              <w:rPr>
                <w:rFonts w:ascii="Calibri" w:eastAsia="Times New Roman" w:hAnsi="Calibri" w:cs="Calibri"/>
                <w:color w:val="000000"/>
                <w:lang w:val="ro-RO"/>
              </w:rPr>
              <w:t>II.2.1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Solicitantul și partenerii (dacă există) au suficientă expertiză tehnică în domeniile specifice vizate de proiect (cunoașterea domeniului/domeniilor abordat/-e). </w:t>
            </w:r>
          </w:p>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color w:val="000000"/>
                <w:lang w:val="ro-RO"/>
              </w:rPr>
              <w:t>În cazul proiectelor implementate în parteneriat, distribuirea rolurilor între parteneri este realizată în funcție de experiența relevantă și competențele specifice ale fiecărei entități.</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B5AF6">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B1.2, B2.2, C6</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3E59CE" w:rsidRPr="00C36AFD" w:rsidRDefault="003E59CE" w:rsidP="00932CBE">
            <w:pPr>
              <w:spacing w:after="0" w:line="240" w:lineRule="auto"/>
              <w:rPr>
                <w:rFonts w:ascii="Calibri" w:eastAsia="Times New Roman" w:hAnsi="Calibri" w:cs="Calibri"/>
                <w:b/>
                <w:color w:val="000000"/>
                <w:lang w:val="ro-RO"/>
              </w:rPr>
            </w:pPr>
            <w:r w:rsidRPr="00C36AFD">
              <w:rPr>
                <w:rFonts w:ascii="Calibri" w:eastAsia="Times New Roman" w:hAnsi="Calibri" w:cs="Calibri"/>
                <w:b/>
                <w:color w:val="000000"/>
                <w:lang w:val="ro-RO"/>
              </w:rPr>
              <w:t>II.3</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color w:val="000000"/>
                <w:lang w:val="ro-RO"/>
              </w:rPr>
              <w:t xml:space="preserve">Capacitatea financiară a solicitantului și a partenerilor </w:t>
            </w:r>
          </w:p>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bCs/>
                <w:i/>
                <w:iCs/>
                <w:color w:val="000000"/>
                <w:sz w:val="24"/>
                <w:szCs w:val="24"/>
                <w:u w:val="single"/>
                <w:lang w:val="ro-RO"/>
              </w:rPr>
              <w:t>* Punctajul minim la acest criteriu – 2 pct.</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21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color w:val="000000"/>
                <w:lang w:val="ro-RO"/>
              </w:rPr>
            </w:pPr>
            <w:r w:rsidRPr="00C36AFD">
              <w:rPr>
                <w:rFonts w:ascii="Calibri" w:eastAsia="Times New Roman" w:hAnsi="Calibri" w:cs="Calibri"/>
                <w:color w:val="000000"/>
                <w:lang w:val="ro-RO"/>
              </w:rPr>
              <w:t>II.3.1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Solicitantul are capacitatea financiară pentru asigurarea implementării proiectului (inclusiv asigurarea contribuției proprii și suportarea cheltuielilor neeligibile, dacă este cazul) și a sustenabilității acestuia, existând un echilibru între valoarea totală a proiectului și resursele financiare gestionate.</w:t>
            </w:r>
          </w:p>
          <w:p w:rsidR="003E59CE" w:rsidRPr="00C36AFD" w:rsidRDefault="003E59CE" w:rsidP="00A12F76">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Partenerii (dacă există, dar cu excepția celor din Statele Donatoare) au capacitatea financiară pentru asigurarea implementării activităților proiectului care le revin conform Acordului de parteneriat (inclusiv asigurarea contribuției proprii și suportarea cheltuielilor neeligibile, dacă este cazul) și a sustenabilității acestuia (pentru activitățile care le revin în perioada de sustenabilitate a proiectului), existând un echilibru între partea din bugetul proiectului care le revine și resursele financiare gestionate.</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Se va verifica în situațiile financiare că solicitantul/partenerii a/au realizat venituri/cifră de afaceri similare cu valoarea alocată fiecărei organizații în prezentul proiect.</w:t>
            </w: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D9D9D9" w:themeFill="background1" w:themeFillShade="D9"/>
            <w:noWrap/>
            <w:vAlign w:val="center"/>
          </w:tcPr>
          <w:p w:rsidR="003E59CE" w:rsidRPr="00C36AFD" w:rsidRDefault="003E59CE" w:rsidP="00932CBE">
            <w:pPr>
              <w:spacing w:after="0" w:line="240" w:lineRule="auto"/>
              <w:rPr>
                <w:rFonts w:ascii="Calibri" w:eastAsia="Times New Roman" w:hAnsi="Calibri" w:cs="Calibri"/>
                <w:color w:val="000000"/>
                <w:lang w:val="ro-RO"/>
              </w:rPr>
            </w:pPr>
            <w:r w:rsidRPr="00C36AFD">
              <w:rPr>
                <w:rFonts w:ascii="Calibri" w:eastAsia="Times New Roman" w:hAnsi="Calibri" w:cs="Calibri"/>
                <w:b/>
                <w:color w:val="000000"/>
                <w:lang w:val="ro-RO"/>
              </w:rPr>
              <w:lastRenderedPageBreak/>
              <w:t>II.4</w:t>
            </w:r>
          </w:p>
        </w:tc>
        <w:tc>
          <w:tcPr>
            <w:tcW w:w="748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b/>
                <w:color w:val="000000"/>
                <w:lang w:val="ro-RO"/>
              </w:rPr>
              <w:t>Capacitatea de implementare a proiectului</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b/>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216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D9D9D9" w:themeFill="background1" w:themeFillShade="D9"/>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000000" w:fill="FFFFFF" w:themeFill="background1"/>
            <w:noWrap/>
            <w:vAlign w:val="center"/>
          </w:tcPr>
          <w:p w:rsidR="003E59CE" w:rsidRPr="00C36AFD" w:rsidRDefault="003E59CE" w:rsidP="00932CBE">
            <w:pPr>
              <w:spacing w:after="0" w:line="240" w:lineRule="auto"/>
              <w:rPr>
                <w:rFonts w:ascii="Calibri" w:eastAsia="Times New Roman" w:hAnsi="Calibri" w:cs="Calibri"/>
                <w:color w:val="000000"/>
                <w:lang w:val="ro-RO"/>
              </w:rPr>
            </w:pPr>
            <w:r w:rsidRPr="00C36AFD">
              <w:rPr>
                <w:rFonts w:ascii="Calibri" w:eastAsia="Times New Roman" w:hAnsi="Calibri" w:cs="Calibri"/>
                <w:color w:val="000000"/>
                <w:lang w:val="ro-RO"/>
              </w:rPr>
              <w:t>II.4.1</w:t>
            </w:r>
          </w:p>
        </w:tc>
        <w:tc>
          <w:tcPr>
            <w:tcW w:w="748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Personalul prevăzut pentru implementarea proiectului este suficient și pentru fiecare poziție din echipa de management și echipa de implementare, sunt precizate calificările, competențele minime și responsabilitățile / sarcinile principale necesare pentru asigurarea unei implementări adecvate a activităților proiectului.</w:t>
            </w:r>
          </w:p>
          <w:p w:rsidR="003E59CE" w:rsidRPr="00C36AFD" w:rsidRDefault="003E59CE" w:rsidP="008044E2">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Experiența profesională a membrilor echipei de management/experților contractați pentru managementul proiectului include cel puțin implementarea unui proiect cu fonduri rambursabile/nerambursabile.</w:t>
            </w:r>
          </w:p>
        </w:tc>
        <w:tc>
          <w:tcPr>
            <w:tcW w:w="1134" w:type="dxa"/>
            <w:tcBorders>
              <w:top w:val="single" w:sz="4" w:space="0" w:color="auto"/>
              <w:left w:val="nil"/>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F</w:t>
            </w:r>
          </w:p>
        </w:tc>
        <w:tc>
          <w:tcPr>
            <w:tcW w:w="2166" w:type="dxa"/>
            <w:tcBorders>
              <w:top w:val="single" w:sz="4" w:space="0" w:color="auto"/>
              <w:left w:val="single" w:sz="4" w:space="0" w:color="auto"/>
              <w:bottom w:val="single" w:sz="4" w:space="0" w:color="auto"/>
              <w:right w:val="single" w:sz="4" w:space="0" w:color="auto"/>
            </w:tcBorders>
            <w:shd w:val="clear" w:color="000000"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 xml:space="preserve">Se va asigura că nu există suprapuneri de responsabilități între pozițiile incluse în buget la cap.1 respectiv cap. 3 </w:t>
            </w:r>
          </w:p>
        </w:tc>
        <w:tc>
          <w:tcPr>
            <w:tcW w:w="1329" w:type="dxa"/>
            <w:tcBorders>
              <w:top w:val="single" w:sz="4" w:space="0" w:color="auto"/>
              <w:left w:val="single" w:sz="4" w:space="0" w:color="auto"/>
              <w:bottom w:val="single" w:sz="4" w:space="0" w:color="auto"/>
              <w:right w:val="single" w:sz="8" w:space="0" w:color="auto"/>
            </w:tcBorders>
            <w:shd w:val="clear" w:color="000000"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1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III</w:t>
            </w:r>
          </w:p>
        </w:tc>
        <w:tc>
          <w:tcPr>
            <w:tcW w:w="7484" w:type="dxa"/>
            <w:tcBorders>
              <w:top w:val="single" w:sz="8" w:space="0" w:color="auto"/>
              <w:left w:val="nil"/>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FEZABILITATEA PROIECTULUI</w:t>
            </w:r>
          </w:p>
          <w:p w:rsidR="003E59CE" w:rsidRPr="00C36AFD" w:rsidRDefault="003E59CE" w:rsidP="00932CBE">
            <w:pPr>
              <w:spacing w:after="0" w:line="240" w:lineRule="auto"/>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 xml:space="preserve">* Punctajul minim la acest criteriu – </w:t>
            </w:r>
            <w:r w:rsidRPr="00C36AFD">
              <w:rPr>
                <w:rFonts w:ascii="Calibri" w:eastAsia="Times New Roman" w:hAnsi="Calibri" w:cs="Calibri"/>
                <w:b/>
                <w:bCs/>
                <w:i/>
                <w:iCs/>
                <w:sz w:val="24"/>
                <w:szCs w:val="24"/>
                <w:u w:val="single"/>
                <w:lang w:val="ro-RO"/>
              </w:rPr>
              <w:t>16 pct.</w:t>
            </w:r>
          </w:p>
        </w:tc>
        <w:tc>
          <w:tcPr>
            <w:tcW w:w="1134" w:type="dxa"/>
            <w:tcBorders>
              <w:top w:val="single" w:sz="8" w:space="0" w:color="auto"/>
              <w:left w:val="nil"/>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32</w:t>
            </w:r>
          </w:p>
        </w:tc>
        <w:tc>
          <w:tcPr>
            <w:tcW w:w="1238"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2166"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1329"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932CBE">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III.1</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932CBE">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Designul și metodologia proiectului</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3E59CE" w:rsidRPr="00C36AFD" w:rsidRDefault="003E59C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16</w:t>
            </w:r>
          </w:p>
        </w:tc>
        <w:tc>
          <w:tcPr>
            <w:tcW w:w="1238"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932CBE">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III.1.1</w:t>
            </w:r>
          </w:p>
        </w:tc>
        <w:tc>
          <w:tcPr>
            <w:tcW w:w="7484" w:type="dxa"/>
            <w:tcBorders>
              <w:top w:val="nil"/>
              <w:left w:val="nil"/>
              <w:bottom w:val="single" w:sz="4" w:space="0" w:color="auto"/>
              <w:right w:val="single" w:sz="4" w:space="0" w:color="auto"/>
            </w:tcBorders>
            <w:shd w:val="clear" w:color="auto" w:fill="auto"/>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Obiectivele proiectului sunt clar și corect definite:</w:t>
            </w:r>
          </w:p>
          <w:p w:rsidR="003E59CE" w:rsidRPr="00C36AFD" w:rsidRDefault="003E59CE" w:rsidP="00932CBE">
            <w:pPr>
              <w:pStyle w:val="ListParagraph"/>
              <w:numPr>
                <w:ilvl w:val="0"/>
                <w:numId w:val="6"/>
              </w:num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obiectivul general al proiectului exprimă perspectivele strategice ale proiectului pe termen lung și este coerent cu obiectivele Programului și ale Mecanismului Financiar SEE;</w:t>
            </w:r>
          </w:p>
          <w:p w:rsidR="003E59CE" w:rsidRPr="00C36AFD" w:rsidRDefault="003E59CE" w:rsidP="00932CBE">
            <w:pPr>
              <w:pStyle w:val="ListParagraph"/>
              <w:numPr>
                <w:ilvl w:val="0"/>
                <w:numId w:val="6"/>
              </w:num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 obiectivele specifice răspund nevoii/nevoilor identificate, exprimă situația îmbunătățită ca urmare a implementării proiectului, sunt SMART  (specifice, măsurabile, realizabile, relevante, delimitate în timp) și pot fi atinse integral până la finalizarea perioadei de implementare a proiectului prin realizarea rezultatelor planificate.</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C5.2</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6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III.1.2</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Rezultatele directe și indirecte ale proiectului sunt corelate cu nevoile grupului/grupurilor țintă și pot fi atinse integral până la finalizarea proiectului cu resursele (financiare, umane, materiale, tehnologice etc.) planificate. </w:t>
            </w:r>
          </w:p>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Au fost identificate surse/mijloace de verificare a indicatorilor credibile și accesibile, atât pentru dovedirea valorilor inițiale (unde este cazul), cât și pentru verificarea gradului de atingere a valorilor țintă.</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C5.3</w:t>
            </w:r>
          </w:p>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C2</w:t>
            </w:r>
          </w:p>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C6.1</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III.1.3</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FB67D3">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 Activitățile proiectului sunt eligibile, fezabile și necesare pentru obținerea rezultatelor proiectului și descrierea activităților conține suficiente detalii cu privire la metodologia de implementare (modalitatea de implicare a grupului țintă, resursele utilizate, distribuirea sarcinilor între parteneri etc.) și livrabilele obținute.</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C6</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III.1.4</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Calendarul activităților este realist și reflectă secvenţialitatea logică de </w:t>
            </w:r>
            <w:r w:rsidRPr="00C36AFD">
              <w:rPr>
                <w:rFonts w:ascii="Calibri" w:eastAsia="Times New Roman" w:hAnsi="Calibri" w:cs="Calibri"/>
                <w:color w:val="000000"/>
                <w:lang w:val="ro-RO"/>
              </w:rPr>
              <w:lastRenderedPageBreak/>
              <w:t>desfăşurare a activităților şi interdependenţele care există între ele.</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lastRenderedPageBreak/>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C6.2, C6.1</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lastRenderedPageBreak/>
              <w:t>III.1.5</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Principalele riscuri asociate realizării activităților au fost corect identificate, iar măsurile de combatere/atenuare prevăzute sunt adecvate și realiste.</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C6.1</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III.1.6</w:t>
            </w:r>
          </w:p>
        </w:tc>
        <w:tc>
          <w:tcPr>
            <w:tcW w:w="7484" w:type="dxa"/>
            <w:tcBorders>
              <w:top w:val="nil"/>
              <w:left w:val="nil"/>
              <w:bottom w:val="single" w:sz="4" w:space="0" w:color="auto"/>
              <w:right w:val="single" w:sz="4" w:space="0" w:color="auto"/>
            </w:tcBorders>
            <w:shd w:val="clear" w:color="auto" w:fill="auto"/>
            <w:vAlign w:val="center"/>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Sunt prevăzute măsuri de monitorizare și evaluare internă și sunt adecvate raportat la specificul și dimensiunea proiectului.</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2</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C6.1.</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D9D9D9" w:themeFill="background1" w:themeFillShade="D9"/>
            <w:noWrap/>
            <w:vAlign w:val="center"/>
            <w:hideMark/>
          </w:tcPr>
          <w:p w:rsidR="003E59CE" w:rsidRPr="00C36AFD" w:rsidRDefault="003E59CE" w:rsidP="00932CBE">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III.2</w:t>
            </w:r>
          </w:p>
        </w:tc>
        <w:tc>
          <w:tcPr>
            <w:tcW w:w="7484" w:type="dxa"/>
            <w:tcBorders>
              <w:top w:val="nil"/>
              <w:left w:val="nil"/>
              <w:bottom w:val="single" w:sz="4" w:space="0" w:color="auto"/>
              <w:right w:val="single" w:sz="4" w:space="0" w:color="auto"/>
            </w:tcBorders>
            <w:shd w:val="clear" w:color="auto" w:fill="D9D9D9" w:themeFill="background1" w:themeFillShade="D9"/>
            <w:vAlign w:val="center"/>
            <w:hideMark/>
          </w:tcPr>
          <w:p w:rsidR="003E59CE" w:rsidRPr="00C36AFD" w:rsidRDefault="003E59CE" w:rsidP="00932CBE">
            <w:pPr>
              <w:spacing w:after="0" w:line="240" w:lineRule="auto"/>
              <w:jc w:val="both"/>
              <w:rPr>
                <w:rFonts w:ascii="Calibri" w:eastAsia="Times New Roman" w:hAnsi="Calibri" w:cs="Calibri"/>
                <w:b/>
                <w:bCs/>
                <w:color w:val="000000"/>
                <w:lang w:val="ro-RO"/>
              </w:rPr>
            </w:pPr>
            <w:r w:rsidRPr="00C36AFD">
              <w:rPr>
                <w:rFonts w:ascii="Calibri" w:eastAsia="Times New Roman" w:hAnsi="Calibri" w:cs="Calibri"/>
                <w:b/>
                <w:bCs/>
                <w:color w:val="000000"/>
                <w:lang w:val="ro-RO"/>
              </w:rPr>
              <w:t>Bugetul proiectului</w:t>
            </w:r>
          </w:p>
        </w:tc>
        <w:tc>
          <w:tcPr>
            <w:tcW w:w="1134" w:type="dxa"/>
            <w:tcBorders>
              <w:top w:val="nil"/>
              <w:left w:val="nil"/>
              <w:bottom w:val="single" w:sz="4" w:space="0" w:color="auto"/>
              <w:right w:val="single" w:sz="4" w:space="0" w:color="auto"/>
            </w:tcBorders>
            <w:shd w:val="clear" w:color="auto" w:fill="D9D9D9" w:themeFill="background1" w:themeFillShade="D9"/>
            <w:vAlign w:val="center"/>
          </w:tcPr>
          <w:p w:rsidR="003E59CE" w:rsidRPr="00C36AFD" w:rsidRDefault="003E59CE">
            <w:pPr>
              <w:spacing w:after="0" w:line="240" w:lineRule="auto"/>
              <w:jc w:val="center"/>
              <w:rPr>
                <w:rFonts w:ascii="Calibri" w:eastAsia="Times New Roman" w:hAnsi="Calibri" w:cs="Calibri"/>
                <w:b/>
                <w:bCs/>
                <w:color w:val="000000"/>
                <w:lang w:val="ro-RO"/>
              </w:rPr>
            </w:pPr>
            <w:r w:rsidRPr="00C36AFD">
              <w:rPr>
                <w:rFonts w:ascii="Calibri" w:eastAsia="Times New Roman" w:hAnsi="Calibri" w:cs="Calibri"/>
                <w:b/>
                <w:bCs/>
                <w:color w:val="000000"/>
                <w:lang w:val="ro-RO"/>
              </w:rPr>
              <w:t>16</w:t>
            </w:r>
          </w:p>
        </w:tc>
        <w:tc>
          <w:tcPr>
            <w:tcW w:w="1238"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2166"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3E59CE" w:rsidRPr="00C36AFD" w:rsidRDefault="003E59CE" w:rsidP="00932CBE">
            <w:pPr>
              <w:spacing w:after="0" w:line="240" w:lineRule="auto"/>
              <w:jc w:val="center"/>
              <w:rPr>
                <w:rFonts w:ascii="Calibri" w:eastAsia="Times New Roman" w:hAnsi="Calibri" w:cs="Calibri"/>
                <w:b/>
                <w:bCs/>
                <w:color w:val="000000"/>
                <w:lang w:val="ro-RO"/>
              </w:rPr>
            </w:pPr>
          </w:p>
        </w:tc>
        <w:tc>
          <w:tcPr>
            <w:tcW w:w="1329" w:type="dxa"/>
            <w:tcBorders>
              <w:top w:val="nil"/>
              <w:left w:val="single" w:sz="4" w:space="0" w:color="auto"/>
              <w:bottom w:val="single" w:sz="4" w:space="0" w:color="auto"/>
              <w:right w:val="single" w:sz="8" w:space="0" w:color="auto"/>
            </w:tcBorders>
            <w:shd w:val="clear" w:color="auto" w:fill="D9D9D9" w:themeFill="background1" w:themeFillShade="D9"/>
            <w:noWrap/>
            <w:vAlign w:val="center"/>
            <w:hideMark/>
          </w:tcPr>
          <w:p w:rsidR="003E59CE" w:rsidRPr="00C36AFD" w:rsidRDefault="003E59CE" w:rsidP="00932CBE">
            <w:pPr>
              <w:spacing w:after="0" w:line="240" w:lineRule="auto"/>
              <w:jc w:val="center"/>
              <w:rPr>
                <w:rFonts w:ascii="Calibri" w:eastAsia="Times New Roman" w:hAnsi="Calibri" w:cs="Calibri"/>
                <w:b/>
                <w:bCs/>
                <w:color w:val="000000"/>
                <w:lang w:val="ro-RO"/>
              </w:rPr>
            </w:pPr>
          </w:p>
        </w:tc>
      </w:tr>
      <w:tr w:rsidR="003E59CE" w:rsidRPr="00C36AFD" w:rsidTr="003E59CE">
        <w:trPr>
          <w:gridAfter w:val="1"/>
          <w:wAfter w:w="6" w:type="dxa"/>
          <w:trHeight w:val="9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bCs/>
                <w:color w:val="000000"/>
                <w:lang w:val="ro-RO"/>
              </w:rPr>
              <w:t>III.2.1</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hideMark/>
          </w:tcPr>
          <w:p w:rsidR="003E59CE" w:rsidRPr="00C36AFD" w:rsidRDefault="003E59CE" w:rsidP="00932CBE">
            <w:pPr>
              <w:spacing w:after="0"/>
              <w:jc w:val="both"/>
              <w:rPr>
                <w:rFonts w:ascii="Calibri" w:eastAsia="Times New Roman" w:hAnsi="Calibri" w:cs="Calibri"/>
                <w:color w:val="000000"/>
                <w:lang w:val="ro-RO"/>
              </w:rPr>
            </w:pPr>
            <w:bookmarkStart w:id="4" w:name="_Hlk514143336"/>
            <w:r w:rsidRPr="00C36AFD">
              <w:rPr>
                <w:rFonts w:ascii="Calibri" w:eastAsia="Times New Roman" w:hAnsi="Calibri" w:cs="Calibri"/>
                <w:color w:val="000000"/>
                <w:lang w:val="ro-RO"/>
              </w:rPr>
              <w:t xml:space="preserve">Bugetul este corect întocmit (toate anexele, toate capitolele, toate liniile, sub-liniile, coloanele), cu respectarea  cerințelor din Ghidul solicitantului, prin raportare la Instrucțiunile de completare. Costurile sunt corect încadrate în capitolele, liniile și sub-liniile bugetare detaliate în formatul de buget și </w:t>
            </w:r>
            <w:r w:rsidRPr="00C36AFD">
              <w:rPr>
                <w:rFonts w:ascii="Calibri" w:eastAsia="Times New Roman" w:hAnsi="Calibri" w:cs="Calibri"/>
                <w:lang w:val="ro-RO"/>
              </w:rPr>
              <w:t xml:space="preserve">sunt corelate cu planul achizițiilor, resursele, rezultatele proiectului și devizul de cheltuieli, dacă este cazul. </w:t>
            </w:r>
            <w:bookmarkEnd w:id="4"/>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K</w:t>
            </w:r>
          </w:p>
        </w:tc>
        <w:tc>
          <w:tcPr>
            <w:tcW w:w="2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6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bCs/>
                <w:color w:val="000000"/>
                <w:lang w:val="ro-RO"/>
              </w:rPr>
              <w:t>III.2.2</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Costurile incluse în buget se încadrează în categoriile de cheltuieli eligibile aferente prezentului apel de propuneri de proiecte.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K</w:t>
            </w:r>
          </w:p>
        </w:tc>
        <w:tc>
          <w:tcPr>
            <w:tcW w:w="2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600"/>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III.2.3</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Del="008F7A9A"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Costurile incluse în buget sunt rezonabile, necesare pentru atingerea obiectivelor proiectului și realizarea rezultatelor așteptate și direct legate de implementarea activităților proiectului. Costurile prevăzute respectă cerințele unei bune gestiuni financiare, bazate pe aplicarea principiilor economicității, eficacității și eficienței. </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K</w:t>
            </w:r>
          </w:p>
        </w:tc>
        <w:tc>
          <w:tcPr>
            <w:tcW w:w="2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274"/>
          <w:jc w:val="center"/>
        </w:trPr>
        <w:tc>
          <w:tcPr>
            <w:tcW w:w="1024" w:type="dxa"/>
            <w:tcBorders>
              <w:top w:val="single" w:sz="4" w:space="0" w:color="auto"/>
              <w:left w:val="single" w:sz="8" w:space="0" w:color="auto"/>
              <w:bottom w:val="single" w:sz="4" w:space="0" w:color="auto"/>
              <w:right w:val="single" w:sz="4" w:space="0" w:color="auto"/>
            </w:tcBorders>
            <w:shd w:val="clear" w:color="auto" w:fill="FFFFFF" w:themeFill="background1"/>
            <w:noWrap/>
          </w:tcPr>
          <w:p w:rsidR="003E59CE" w:rsidRPr="00C36AFD" w:rsidRDefault="003E59CE" w:rsidP="00932CBE">
            <w:pPr>
              <w:spacing w:after="0" w:line="240" w:lineRule="auto"/>
              <w:jc w:val="both"/>
              <w:rPr>
                <w:rFonts w:ascii="Calibri" w:eastAsia="Times New Roman" w:hAnsi="Calibri" w:cs="Calibri"/>
                <w:bCs/>
                <w:color w:val="000000"/>
                <w:lang w:val="ro-RO"/>
              </w:rPr>
            </w:pPr>
            <w:r w:rsidRPr="00C36AFD">
              <w:rPr>
                <w:rFonts w:ascii="Calibri" w:eastAsia="Times New Roman" w:hAnsi="Calibri" w:cs="Calibri"/>
                <w:bCs/>
                <w:color w:val="000000"/>
                <w:lang w:val="ro-RO"/>
              </w:rPr>
              <w:t>III.2.4</w:t>
            </w:r>
          </w:p>
        </w:tc>
        <w:tc>
          <w:tcPr>
            <w:tcW w:w="748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RDefault="003E59CE" w:rsidP="00932CBE">
            <w:pPr>
              <w:pStyle w:val="CommentText"/>
              <w:spacing w:after="0"/>
              <w:rPr>
                <w:rFonts w:ascii="Calibri" w:eastAsia="Times New Roman" w:hAnsi="Calibri" w:cs="Calibri"/>
                <w:color w:val="000000"/>
                <w:sz w:val="22"/>
                <w:szCs w:val="22"/>
                <w:lang w:val="ro-RO"/>
              </w:rPr>
            </w:pPr>
            <w:r w:rsidRPr="00C36AFD">
              <w:rPr>
                <w:rFonts w:ascii="Calibri" w:eastAsia="Times New Roman" w:hAnsi="Calibri" w:cs="Calibri"/>
                <w:color w:val="000000"/>
                <w:sz w:val="22"/>
                <w:szCs w:val="22"/>
                <w:lang w:val="ro-RO"/>
              </w:rPr>
              <w:t>Planul achizițiilor este corect  întocmit, respectiv:</w:t>
            </w:r>
          </w:p>
          <w:p w:rsidR="003E59CE" w:rsidRPr="00C36AFD" w:rsidRDefault="003E59CE" w:rsidP="00932CBE">
            <w:pPr>
              <w:pStyle w:val="CommentText"/>
              <w:numPr>
                <w:ilvl w:val="0"/>
                <w:numId w:val="9"/>
              </w:numPr>
              <w:spacing w:after="0"/>
              <w:rPr>
                <w:rFonts w:ascii="Calibri" w:eastAsia="Times New Roman" w:hAnsi="Calibri" w:cs="Calibri"/>
                <w:color w:val="000000"/>
                <w:sz w:val="22"/>
                <w:szCs w:val="22"/>
                <w:lang w:val="ro-RO"/>
              </w:rPr>
            </w:pPr>
            <w:r w:rsidRPr="00C36AFD">
              <w:rPr>
                <w:rFonts w:ascii="Calibri" w:eastAsia="Times New Roman" w:hAnsi="Calibri" w:cs="Calibri"/>
                <w:color w:val="000000"/>
                <w:sz w:val="22"/>
                <w:szCs w:val="22"/>
                <w:lang w:val="ro-RO"/>
              </w:rPr>
              <w:t>valoarea estimată a achiziției corespunde procedurii aplicate (încadrarea în praguri);</w:t>
            </w:r>
          </w:p>
          <w:p w:rsidR="003E59CE" w:rsidRPr="00C36AFD" w:rsidRDefault="003E59CE" w:rsidP="00932CBE">
            <w:pPr>
              <w:pStyle w:val="CommentText"/>
              <w:numPr>
                <w:ilvl w:val="0"/>
                <w:numId w:val="9"/>
              </w:numPr>
              <w:spacing w:after="0"/>
              <w:rPr>
                <w:rFonts w:ascii="Calibri" w:eastAsia="Times New Roman" w:hAnsi="Calibri" w:cs="Calibri"/>
                <w:color w:val="000000"/>
                <w:sz w:val="22"/>
                <w:szCs w:val="22"/>
                <w:lang w:val="ro-RO"/>
              </w:rPr>
            </w:pPr>
            <w:r w:rsidRPr="00C36AFD">
              <w:rPr>
                <w:rFonts w:ascii="Calibri" w:eastAsia="Times New Roman" w:hAnsi="Calibri" w:cs="Calibri"/>
                <w:color w:val="000000"/>
                <w:sz w:val="22"/>
                <w:szCs w:val="22"/>
                <w:lang w:val="ro-RO"/>
              </w:rPr>
              <w:t>durata de derulare a achiziției este realistă, în concordanță cu procedura aplicată (se are în vedere posibilitatea apariției unor contestații) și corelată cu succesiunea logică a activităților realizate în vederea obținerii rezultatelor;</w:t>
            </w:r>
          </w:p>
          <w:p w:rsidR="003E59CE" w:rsidRPr="00C36AFD" w:rsidDel="008F7A9A" w:rsidRDefault="003E59CE" w:rsidP="00932CBE">
            <w:pPr>
              <w:pStyle w:val="CommentText"/>
              <w:numPr>
                <w:ilvl w:val="0"/>
                <w:numId w:val="9"/>
              </w:numPr>
              <w:spacing w:after="0"/>
              <w:rPr>
                <w:rFonts w:ascii="Calibri" w:eastAsia="Times New Roman" w:hAnsi="Calibri" w:cs="Calibri"/>
                <w:color w:val="000000"/>
                <w:sz w:val="22"/>
                <w:szCs w:val="22"/>
                <w:lang w:val="ro-RO"/>
              </w:rPr>
            </w:pPr>
            <w:r w:rsidRPr="00C36AFD">
              <w:rPr>
                <w:rFonts w:ascii="Calibri" w:eastAsia="Times New Roman" w:hAnsi="Calibri" w:cs="Calibri"/>
                <w:color w:val="000000"/>
                <w:sz w:val="22"/>
                <w:szCs w:val="22"/>
                <w:lang w:val="ro-RO"/>
              </w:rPr>
              <w:t>achizițiile prevăzute respectă principiul nedivizării contractelor cu obiecte similare, în contracte de valoare mică.</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4</w:t>
            </w:r>
          </w:p>
        </w:tc>
        <w:tc>
          <w:tcPr>
            <w:tcW w:w="12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E</w:t>
            </w:r>
          </w:p>
        </w:tc>
        <w:tc>
          <w:tcPr>
            <w:tcW w:w="21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FFFFFF" w:themeFill="background1"/>
            <w:noWrap/>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15"/>
          <w:jc w:val="center"/>
        </w:trPr>
        <w:tc>
          <w:tcPr>
            <w:tcW w:w="1024" w:type="dxa"/>
            <w:tcBorders>
              <w:top w:val="single" w:sz="8" w:space="0" w:color="auto"/>
              <w:left w:val="single" w:sz="8" w:space="0" w:color="auto"/>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jc w:val="both"/>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IV</w:t>
            </w:r>
          </w:p>
        </w:tc>
        <w:tc>
          <w:tcPr>
            <w:tcW w:w="7484" w:type="dxa"/>
            <w:tcBorders>
              <w:top w:val="single" w:sz="8" w:space="0" w:color="auto"/>
              <w:left w:val="nil"/>
              <w:bottom w:val="single" w:sz="4" w:space="0" w:color="auto"/>
              <w:right w:val="single" w:sz="4" w:space="0" w:color="auto"/>
            </w:tcBorders>
            <w:shd w:val="clear" w:color="000000" w:fill="BFBFBF"/>
            <w:vAlign w:val="center"/>
            <w:hideMark/>
          </w:tcPr>
          <w:p w:rsidR="003E59CE" w:rsidRPr="00C36AFD" w:rsidRDefault="003E59CE" w:rsidP="00932CBE">
            <w:pPr>
              <w:spacing w:after="0" w:line="240" w:lineRule="auto"/>
              <w:jc w:val="both"/>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IMPACTUL ȘI SUSTENABILITATEA PROIECTULUI</w:t>
            </w:r>
          </w:p>
        </w:tc>
        <w:tc>
          <w:tcPr>
            <w:tcW w:w="1134" w:type="dxa"/>
            <w:tcBorders>
              <w:top w:val="single" w:sz="8" w:space="0" w:color="auto"/>
              <w:left w:val="nil"/>
              <w:bottom w:val="single" w:sz="4" w:space="0" w:color="auto"/>
              <w:right w:val="single" w:sz="4" w:space="0" w:color="auto"/>
            </w:tcBorders>
            <w:shd w:val="clear" w:color="000000" w:fill="BFBFBF"/>
            <w:vAlign w:val="center"/>
          </w:tcPr>
          <w:p w:rsidR="003E59CE" w:rsidRPr="00C36AFD" w:rsidRDefault="003E59CE">
            <w:pPr>
              <w:spacing w:after="0" w:line="240" w:lineRule="auto"/>
              <w:jc w:val="center"/>
              <w:rPr>
                <w:rFonts w:ascii="Calibri" w:eastAsia="Times New Roman" w:hAnsi="Calibri" w:cs="Calibri"/>
                <w:b/>
                <w:bCs/>
                <w:i/>
                <w:iCs/>
                <w:color w:val="000000"/>
                <w:sz w:val="24"/>
                <w:szCs w:val="24"/>
                <w:u w:val="single"/>
                <w:lang w:val="ro-RO"/>
              </w:rPr>
            </w:pPr>
            <w:r w:rsidRPr="00C36AFD">
              <w:rPr>
                <w:rFonts w:ascii="Calibri" w:eastAsia="Times New Roman" w:hAnsi="Calibri" w:cs="Calibri"/>
                <w:b/>
                <w:bCs/>
                <w:i/>
                <w:iCs/>
                <w:color w:val="000000"/>
                <w:sz w:val="24"/>
                <w:szCs w:val="24"/>
                <w:u w:val="single"/>
                <w:lang w:val="ro-RO"/>
              </w:rPr>
              <w:t>14</w:t>
            </w:r>
          </w:p>
        </w:tc>
        <w:tc>
          <w:tcPr>
            <w:tcW w:w="1238"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2166" w:type="dxa"/>
            <w:tcBorders>
              <w:top w:val="single" w:sz="8" w:space="0" w:color="auto"/>
              <w:left w:val="single" w:sz="4" w:space="0" w:color="auto"/>
              <w:bottom w:val="single" w:sz="4" w:space="0" w:color="auto"/>
              <w:right w:val="single" w:sz="4" w:space="0" w:color="auto"/>
            </w:tcBorders>
            <w:shd w:val="clear" w:color="000000" w:fill="BFBFBF"/>
            <w:vAlign w:val="center"/>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c>
          <w:tcPr>
            <w:tcW w:w="1329" w:type="dxa"/>
            <w:tcBorders>
              <w:top w:val="single" w:sz="8" w:space="0" w:color="auto"/>
              <w:left w:val="single" w:sz="4" w:space="0" w:color="auto"/>
              <w:bottom w:val="single" w:sz="4" w:space="0" w:color="auto"/>
              <w:right w:val="single" w:sz="8" w:space="0" w:color="auto"/>
            </w:tcBorders>
            <w:shd w:val="clear" w:color="000000" w:fill="BFBFBF"/>
            <w:noWrap/>
            <w:vAlign w:val="center"/>
            <w:hideMark/>
          </w:tcPr>
          <w:p w:rsidR="003E59CE" w:rsidRPr="00C36AFD" w:rsidRDefault="003E59CE" w:rsidP="00932CBE">
            <w:pPr>
              <w:spacing w:after="0" w:line="240" w:lineRule="auto"/>
              <w:jc w:val="center"/>
              <w:rPr>
                <w:rFonts w:ascii="Calibri" w:eastAsia="Times New Roman" w:hAnsi="Calibri" w:cs="Calibri"/>
                <w:b/>
                <w:bCs/>
                <w:i/>
                <w:iCs/>
                <w:color w:val="000000"/>
                <w:sz w:val="24"/>
                <w:szCs w:val="24"/>
                <w:u w:val="single"/>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IV.1</w:t>
            </w:r>
          </w:p>
        </w:tc>
        <w:tc>
          <w:tcPr>
            <w:tcW w:w="7484" w:type="dxa"/>
            <w:tcBorders>
              <w:top w:val="nil"/>
              <w:left w:val="nil"/>
              <w:bottom w:val="single" w:sz="4" w:space="0" w:color="auto"/>
              <w:right w:val="single" w:sz="4" w:space="0" w:color="auto"/>
            </w:tcBorders>
            <w:shd w:val="clear" w:color="auto" w:fill="auto"/>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Planul de comunicare al proiectului este adecvat din perspectiva dimensiunii și complexității proiectului și, prin activitățile propuse, se asigură o vizibilitate largă în rândul grupurilor țintă, beneficiarilor finali și publicului larg și o diseminare adecvată a rezultatelor proiectului.</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D</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nil"/>
              <w:left w:val="single" w:sz="8" w:space="0" w:color="auto"/>
              <w:bottom w:val="nil"/>
              <w:right w:val="single" w:sz="4" w:space="0" w:color="auto"/>
            </w:tcBorders>
            <w:shd w:val="clear" w:color="auto" w:fill="auto"/>
            <w:noWrap/>
            <w:vAlign w:val="center"/>
            <w:hideMark/>
          </w:tcPr>
          <w:p w:rsidR="003E59CE" w:rsidRPr="00C36AFD" w:rsidRDefault="003E59CE" w:rsidP="00D90114">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IV.2</w:t>
            </w:r>
          </w:p>
        </w:tc>
        <w:tc>
          <w:tcPr>
            <w:tcW w:w="7484" w:type="dxa"/>
            <w:tcBorders>
              <w:top w:val="nil"/>
              <w:left w:val="nil"/>
              <w:bottom w:val="nil"/>
              <w:right w:val="single" w:sz="4" w:space="0" w:color="auto"/>
            </w:tcBorders>
            <w:shd w:val="clear" w:color="auto" w:fill="auto"/>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 xml:space="preserve">Rezultatele proiectului, prin natura lor, pot fi preluate/utilizate/replicate ulterior </w:t>
            </w:r>
            <w:r w:rsidRPr="00C36AFD">
              <w:rPr>
                <w:rFonts w:ascii="Calibri" w:eastAsia="Times New Roman" w:hAnsi="Calibri" w:cs="Calibri"/>
                <w:color w:val="000000"/>
                <w:lang w:val="ro-RO"/>
              </w:rPr>
              <w:lastRenderedPageBreak/>
              <w:t>fie de către solicitant/parteneri, fie de către alte entități (</w:t>
            </w:r>
            <w:r w:rsidRPr="00C36AFD">
              <w:rPr>
                <w:rFonts w:ascii="Calibri" w:eastAsia="Times New Roman" w:hAnsi="Calibri" w:cs="Calibri"/>
                <w:i/>
                <w:color w:val="000000"/>
                <w:lang w:val="ro-RO"/>
              </w:rPr>
              <w:t>transferabilitatea și replicabilitatea</w:t>
            </w:r>
            <w:r w:rsidRPr="00C36AFD">
              <w:rPr>
                <w:rFonts w:ascii="Calibri" w:eastAsia="Times New Roman" w:hAnsi="Calibri" w:cs="Calibri"/>
                <w:color w:val="000000"/>
                <w:lang w:val="ro-RO"/>
              </w:rPr>
              <w:t xml:space="preserve">). </w:t>
            </w:r>
          </w:p>
        </w:tc>
        <w:tc>
          <w:tcPr>
            <w:tcW w:w="1134" w:type="dxa"/>
            <w:tcBorders>
              <w:top w:val="nil"/>
              <w:left w:val="nil"/>
              <w:bottom w:val="nil"/>
              <w:right w:val="single" w:sz="4" w:space="0" w:color="auto"/>
            </w:tcBorders>
            <w:vAlign w:val="center"/>
          </w:tcPr>
          <w:p w:rsidR="003E59CE" w:rsidRPr="00C36AFD" w:rsidRDefault="003E59CE" w:rsidP="00122E77">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lastRenderedPageBreak/>
              <w:t>2</w:t>
            </w:r>
          </w:p>
        </w:tc>
        <w:tc>
          <w:tcPr>
            <w:tcW w:w="1238" w:type="dxa"/>
            <w:tcBorders>
              <w:top w:val="nil"/>
              <w:left w:val="single" w:sz="4" w:space="0" w:color="auto"/>
              <w:bottom w:val="nil"/>
              <w:right w:val="single" w:sz="4" w:space="0" w:color="auto"/>
            </w:tcBorders>
            <w:vAlign w:val="center"/>
          </w:tcPr>
          <w:p w:rsidR="003E59CE" w:rsidRPr="00C36AFD" w:rsidRDefault="003E59CE" w:rsidP="009B5AF6">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I, C5</w:t>
            </w:r>
          </w:p>
        </w:tc>
        <w:tc>
          <w:tcPr>
            <w:tcW w:w="2166" w:type="dxa"/>
            <w:tcBorders>
              <w:top w:val="nil"/>
              <w:left w:val="single" w:sz="4" w:space="0" w:color="auto"/>
              <w:bottom w:val="nil"/>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nil"/>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300"/>
          <w:jc w:val="center"/>
        </w:trPr>
        <w:tc>
          <w:tcPr>
            <w:tcW w:w="1024"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D90114">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lastRenderedPageBreak/>
              <w:t>IV.3</w:t>
            </w:r>
          </w:p>
        </w:tc>
        <w:tc>
          <w:tcPr>
            <w:tcW w:w="7484" w:type="dxa"/>
            <w:tcBorders>
              <w:top w:val="single" w:sz="4" w:space="0" w:color="auto"/>
              <w:left w:val="nil"/>
              <w:bottom w:val="single" w:sz="4" w:space="0" w:color="auto"/>
              <w:right w:val="single" w:sz="4" w:space="0" w:color="auto"/>
            </w:tcBorders>
            <w:shd w:val="clear" w:color="auto" w:fill="auto"/>
            <w:vAlign w:val="center"/>
            <w:hideMark/>
          </w:tcPr>
          <w:p w:rsidR="003E59CE" w:rsidRPr="00C36AFD" w:rsidRDefault="003E59CE" w:rsidP="00932CBE">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Solicitantul prezintă un plan de sustenabilitate a proiectului coerent, realist și consistent, fiind abordate toate cele trei componente ale sustenabilității: instituțională, operațională și financiară. -</w:t>
            </w:r>
          </w:p>
        </w:tc>
        <w:tc>
          <w:tcPr>
            <w:tcW w:w="1134" w:type="dxa"/>
            <w:tcBorders>
              <w:top w:val="single" w:sz="4" w:space="0" w:color="auto"/>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single" w:sz="4" w:space="0" w:color="auto"/>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I</w:t>
            </w:r>
          </w:p>
        </w:tc>
        <w:tc>
          <w:tcPr>
            <w:tcW w:w="2166" w:type="dxa"/>
            <w:tcBorders>
              <w:top w:val="single" w:sz="4" w:space="0" w:color="auto"/>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3E59CE" w:rsidRPr="00C36AFD" w:rsidTr="003E59CE">
        <w:trPr>
          <w:gridAfter w:val="1"/>
          <w:wAfter w:w="6" w:type="dxa"/>
          <w:trHeight w:val="900"/>
          <w:jc w:val="center"/>
        </w:trPr>
        <w:tc>
          <w:tcPr>
            <w:tcW w:w="1024" w:type="dxa"/>
            <w:tcBorders>
              <w:top w:val="nil"/>
              <w:left w:val="single" w:sz="8" w:space="0" w:color="auto"/>
              <w:bottom w:val="single" w:sz="4" w:space="0" w:color="auto"/>
              <w:right w:val="single" w:sz="4" w:space="0" w:color="auto"/>
            </w:tcBorders>
            <w:shd w:val="clear" w:color="auto" w:fill="auto"/>
            <w:noWrap/>
            <w:vAlign w:val="center"/>
            <w:hideMark/>
          </w:tcPr>
          <w:p w:rsidR="003E59CE" w:rsidRPr="00C36AFD" w:rsidRDefault="003E59CE" w:rsidP="00D90114">
            <w:pPr>
              <w:spacing w:after="0" w:line="240" w:lineRule="auto"/>
              <w:jc w:val="both"/>
              <w:rPr>
                <w:rFonts w:ascii="Calibri" w:eastAsia="Times New Roman" w:hAnsi="Calibri" w:cs="Calibri"/>
                <w:color w:val="000000"/>
                <w:lang w:val="ro-RO"/>
              </w:rPr>
            </w:pPr>
            <w:r w:rsidRPr="00C36AFD">
              <w:rPr>
                <w:rFonts w:ascii="Calibri" w:eastAsia="Times New Roman" w:hAnsi="Calibri" w:cs="Calibri"/>
                <w:color w:val="000000"/>
                <w:lang w:val="ro-RO"/>
              </w:rPr>
              <w:t>IV.4</w:t>
            </w:r>
          </w:p>
        </w:tc>
        <w:tc>
          <w:tcPr>
            <w:tcW w:w="7484" w:type="dxa"/>
            <w:tcBorders>
              <w:top w:val="nil"/>
              <w:left w:val="nil"/>
              <w:bottom w:val="single" w:sz="4" w:space="0" w:color="auto"/>
              <w:right w:val="single" w:sz="4" w:space="0" w:color="auto"/>
            </w:tcBorders>
            <w:shd w:val="clear" w:color="auto" w:fill="auto"/>
            <w:vAlign w:val="center"/>
            <w:hideMark/>
          </w:tcPr>
          <w:p w:rsidR="003E59CE" w:rsidRPr="00C36AFD" w:rsidRDefault="003E59CE" w:rsidP="005C7B06">
            <w:pPr>
              <w:spacing w:after="0" w:line="240" w:lineRule="auto"/>
              <w:jc w:val="both"/>
              <w:rPr>
                <w:rFonts w:ascii="Calibri" w:eastAsia="Times New Roman" w:hAnsi="Calibri" w:cs="Calibri"/>
                <w:b/>
                <w:color w:val="000000"/>
                <w:lang w:val="ro-RO"/>
              </w:rPr>
            </w:pPr>
            <w:r w:rsidRPr="00C36AFD">
              <w:rPr>
                <w:rFonts w:ascii="Calibri" w:eastAsia="Times New Roman" w:hAnsi="Calibri" w:cs="Calibri"/>
                <w:color w:val="000000"/>
                <w:lang w:val="ro-RO"/>
              </w:rPr>
              <w:t xml:space="preserve">Sunt descrise măsuri concrete de valorificare a rezultatelor proiectului în perioada de sustenabilitate și solicitantul are capacitatea de a asigura menținerea, întreținerea, funcționarea și valorificarea rezultatelor proiectului după încetarea finanțării nerambursabile, pe perioada de sustenabilitate. </w:t>
            </w:r>
          </w:p>
        </w:tc>
        <w:tc>
          <w:tcPr>
            <w:tcW w:w="1134" w:type="dxa"/>
            <w:tcBorders>
              <w:top w:val="nil"/>
              <w:left w:val="nil"/>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b/>
                <w:color w:val="000000"/>
                <w:lang w:val="ro-RO"/>
              </w:rPr>
            </w:pPr>
            <w:r w:rsidRPr="00C36AFD">
              <w:rPr>
                <w:rFonts w:ascii="Calibri" w:eastAsia="Times New Roman" w:hAnsi="Calibri" w:cs="Calibri"/>
                <w:b/>
                <w:color w:val="000000"/>
                <w:lang w:val="ro-RO"/>
              </w:rPr>
              <w:t>4</w:t>
            </w:r>
          </w:p>
        </w:tc>
        <w:tc>
          <w:tcPr>
            <w:tcW w:w="1238" w:type="dxa"/>
            <w:tcBorders>
              <w:top w:val="nil"/>
              <w:left w:val="single" w:sz="4" w:space="0" w:color="auto"/>
              <w:bottom w:val="single" w:sz="4" w:space="0" w:color="auto"/>
              <w:right w:val="single" w:sz="4" w:space="0" w:color="auto"/>
            </w:tcBorders>
            <w:vAlign w:val="center"/>
          </w:tcPr>
          <w:p w:rsidR="003E59CE" w:rsidRPr="00C36AFD" w:rsidRDefault="003E59CE" w:rsidP="009B5AF6">
            <w:pPr>
              <w:spacing w:after="0" w:line="240" w:lineRule="auto"/>
              <w:jc w:val="center"/>
              <w:rPr>
                <w:rFonts w:ascii="Calibri" w:eastAsia="Times New Roman" w:hAnsi="Calibri" w:cs="Calibri"/>
                <w:color w:val="000000"/>
                <w:lang w:val="ro-RO"/>
              </w:rPr>
            </w:pPr>
            <w:r w:rsidRPr="00C36AFD">
              <w:rPr>
                <w:rFonts w:ascii="Calibri" w:eastAsia="Times New Roman" w:hAnsi="Calibri" w:cs="Calibri"/>
                <w:color w:val="000000"/>
                <w:lang w:val="ro-RO"/>
              </w:rPr>
              <w:t>I, C5</w:t>
            </w:r>
          </w:p>
        </w:tc>
        <w:tc>
          <w:tcPr>
            <w:tcW w:w="2166" w:type="dxa"/>
            <w:tcBorders>
              <w:top w:val="nil"/>
              <w:left w:val="single" w:sz="4" w:space="0" w:color="auto"/>
              <w:bottom w:val="single" w:sz="4" w:space="0" w:color="auto"/>
              <w:right w:val="single" w:sz="4" w:space="0" w:color="auto"/>
            </w:tcBorders>
            <w:vAlign w:val="center"/>
          </w:tcPr>
          <w:p w:rsidR="003E59CE" w:rsidRPr="00C36AFD" w:rsidRDefault="003E59CE" w:rsidP="00932CBE">
            <w:pPr>
              <w:spacing w:after="0" w:line="240" w:lineRule="auto"/>
              <w:jc w:val="center"/>
              <w:rPr>
                <w:rFonts w:ascii="Calibri" w:eastAsia="Times New Roman" w:hAnsi="Calibri" w:cs="Calibri"/>
                <w:color w:val="000000"/>
                <w:lang w:val="ro-RO"/>
              </w:rPr>
            </w:pPr>
          </w:p>
        </w:tc>
        <w:tc>
          <w:tcPr>
            <w:tcW w:w="1329" w:type="dxa"/>
            <w:tcBorders>
              <w:top w:val="nil"/>
              <w:left w:val="single" w:sz="4" w:space="0" w:color="auto"/>
              <w:bottom w:val="single" w:sz="4" w:space="0" w:color="auto"/>
              <w:right w:val="single" w:sz="8" w:space="0" w:color="auto"/>
            </w:tcBorders>
            <w:shd w:val="clear" w:color="auto" w:fill="auto"/>
            <w:noWrap/>
            <w:vAlign w:val="center"/>
            <w:hideMark/>
          </w:tcPr>
          <w:p w:rsidR="003E59CE" w:rsidRPr="00C36AFD" w:rsidRDefault="003E59CE" w:rsidP="00932CBE">
            <w:pPr>
              <w:spacing w:after="0" w:line="240" w:lineRule="auto"/>
              <w:jc w:val="center"/>
              <w:rPr>
                <w:rFonts w:ascii="Calibri" w:eastAsia="Times New Roman" w:hAnsi="Calibri" w:cs="Calibri"/>
                <w:color w:val="000000"/>
                <w:lang w:val="ro-RO"/>
              </w:rPr>
            </w:pPr>
          </w:p>
        </w:tc>
      </w:tr>
      <w:tr w:rsidR="008C2968" w:rsidRPr="00C36AFD" w:rsidTr="003E59CE">
        <w:trPr>
          <w:trHeight w:val="390"/>
          <w:jc w:val="center"/>
        </w:trPr>
        <w:tc>
          <w:tcPr>
            <w:tcW w:w="1024" w:type="dxa"/>
            <w:tcBorders>
              <w:top w:val="single" w:sz="4" w:space="0" w:color="auto"/>
              <w:left w:val="single" w:sz="4" w:space="0" w:color="auto"/>
              <w:bottom w:val="single" w:sz="4" w:space="0" w:color="auto"/>
              <w:right w:val="single" w:sz="4" w:space="0" w:color="auto"/>
            </w:tcBorders>
            <w:shd w:val="clear" w:color="000000" w:fill="DDD9C4"/>
            <w:noWrap/>
            <w:vAlign w:val="center"/>
            <w:hideMark/>
          </w:tcPr>
          <w:p w:rsidR="008C2968" w:rsidRPr="00C36AFD" w:rsidRDefault="008C2968" w:rsidP="00932CBE">
            <w:pPr>
              <w:spacing w:after="0" w:line="240" w:lineRule="auto"/>
              <w:jc w:val="both"/>
              <w:rPr>
                <w:rFonts w:ascii="Calibri" w:eastAsia="Times New Roman" w:hAnsi="Calibri" w:cs="Calibri"/>
                <w:b/>
                <w:bCs/>
                <w:color w:val="000000"/>
                <w:sz w:val="28"/>
                <w:szCs w:val="28"/>
                <w:lang w:val="ro-RO"/>
              </w:rPr>
            </w:pPr>
            <w:r w:rsidRPr="00C36AFD">
              <w:rPr>
                <w:rFonts w:ascii="Calibri" w:eastAsia="Times New Roman" w:hAnsi="Calibri" w:cs="Calibri"/>
                <w:b/>
                <w:bCs/>
                <w:color w:val="000000"/>
                <w:sz w:val="28"/>
                <w:szCs w:val="28"/>
                <w:lang w:val="ro-RO"/>
              </w:rPr>
              <w:t> </w:t>
            </w:r>
          </w:p>
        </w:tc>
        <w:tc>
          <w:tcPr>
            <w:tcW w:w="7484" w:type="dxa"/>
            <w:tcBorders>
              <w:top w:val="single" w:sz="4" w:space="0" w:color="auto"/>
              <w:left w:val="single" w:sz="4" w:space="0" w:color="auto"/>
              <w:bottom w:val="single" w:sz="4" w:space="0" w:color="auto"/>
              <w:right w:val="single" w:sz="4" w:space="0" w:color="auto"/>
            </w:tcBorders>
            <w:shd w:val="clear" w:color="000000" w:fill="DDD9C4"/>
            <w:vAlign w:val="center"/>
            <w:hideMark/>
          </w:tcPr>
          <w:p w:rsidR="008C2968" w:rsidRPr="00C36AFD" w:rsidRDefault="008C2968" w:rsidP="00932CBE">
            <w:pPr>
              <w:spacing w:after="0" w:line="240" w:lineRule="auto"/>
              <w:jc w:val="both"/>
              <w:rPr>
                <w:rFonts w:ascii="Calibri" w:eastAsia="Times New Roman" w:hAnsi="Calibri" w:cs="Calibri"/>
                <w:b/>
                <w:bCs/>
                <w:color w:val="000000"/>
                <w:sz w:val="28"/>
                <w:szCs w:val="28"/>
                <w:lang w:val="ro-RO"/>
              </w:rPr>
            </w:pPr>
            <w:r w:rsidRPr="00C36AFD">
              <w:rPr>
                <w:rFonts w:ascii="Calibri" w:eastAsia="Times New Roman" w:hAnsi="Calibri" w:cs="Calibri"/>
                <w:b/>
                <w:bCs/>
                <w:color w:val="000000"/>
                <w:sz w:val="28"/>
                <w:szCs w:val="28"/>
                <w:lang w:val="ro-RO"/>
              </w:rPr>
              <w:t>Total punctaj grilă de evaluare tehnico - financiară</w:t>
            </w:r>
          </w:p>
        </w:tc>
        <w:tc>
          <w:tcPr>
            <w:tcW w:w="5873" w:type="dxa"/>
            <w:gridSpan w:val="5"/>
            <w:tcBorders>
              <w:top w:val="single" w:sz="4" w:space="0" w:color="auto"/>
              <w:left w:val="single" w:sz="4" w:space="0" w:color="auto"/>
              <w:bottom w:val="single" w:sz="4" w:space="0" w:color="auto"/>
              <w:right w:val="single" w:sz="4" w:space="0" w:color="auto"/>
            </w:tcBorders>
            <w:shd w:val="clear" w:color="000000" w:fill="DDD9C4"/>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p>
        </w:tc>
      </w:tr>
      <w:tr w:rsidR="008C2968" w:rsidRPr="00C36AFD" w:rsidTr="003E59CE">
        <w:trPr>
          <w:trHeight w:val="390"/>
          <w:jc w:val="center"/>
        </w:trPr>
        <w:tc>
          <w:tcPr>
            <w:tcW w:w="8508" w:type="dxa"/>
            <w:gridSpan w:val="2"/>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r w:rsidRPr="00C36AFD">
              <w:rPr>
                <w:rFonts w:ascii="Calibri" w:eastAsia="Times New Roman" w:hAnsi="Calibri" w:cs="Calibri"/>
                <w:b/>
                <w:bCs/>
                <w:color w:val="000000"/>
                <w:sz w:val="28"/>
                <w:szCs w:val="28"/>
                <w:lang w:val="ro-RO"/>
              </w:rPr>
              <w:t>Admis/Respins</w:t>
            </w:r>
          </w:p>
        </w:tc>
        <w:tc>
          <w:tcPr>
            <w:tcW w:w="5873" w:type="dxa"/>
            <w:gridSpan w:val="5"/>
            <w:tcBorders>
              <w:top w:val="single" w:sz="4" w:space="0" w:color="auto"/>
              <w:left w:val="single" w:sz="4" w:space="0" w:color="auto"/>
              <w:bottom w:val="single" w:sz="4" w:space="0" w:color="auto"/>
              <w:right w:val="single" w:sz="4" w:space="0" w:color="auto"/>
            </w:tcBorders>
            <w:shd w:val="clear" w:color="000000" w:fill="FFC000" w:themeFill="accent4"/>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r w:rsidRPr="00C36AFD">
              <w:rPr>
                <w:rFonts w:ascii="Calibri" w:eastAsia="Times New Roman" w:hAnsi="Calibri" w:cs="Calibri"/>
                <w:b/>
                <w:bCs/>
                <w:color w:val="000000"/>
                <w:sz w:val="28"/>
                <w:szCs w:val="28"/>
                <w:lang w:val="ro-RO"/>
              </w:rPr>
              <w:t>Comentarii/concluzii finale</w:t>
            </w:r>
          </w:p>
        </w:tc>
      </w:tr>
      <w:tr w:rsidR="008C2968" w:rsidRPr="00C36AFD" w:rsidTr="003E59CE">
        <w:trPr>
          <w:trHeight w:val="390"/>
          <w:jc w:val="center"/>
        </w:trPr>
        <w:tc>
          <w:tcPr>
            <w:tcW w:w="8508" w:type="dxa"/>
            <w:gridSpan w:val="2"/>
            <w:tcBorders>
              <w:top w:val="single" w:sz="4" w:space="0" w:color="auto"/>
              <w:left w:val="single" w:sz="4" w:space="0" w:color="auto"/>
              <w:bottom w:val="single" w:sz="4" w:space="0" w:color="auto"/>
              <w:right w:val="single" w:sz="4" w:space="0" w:color="auto"/>
            </w:tcBorders>
            <w:shd w:val="clear" w:color="000000" w:fill="FFC000" w:themeFill="accent4"/>
            <w:noWrap/>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p>
        </w:tc>
        <w:tc>
          <w:tcPr>
            <w:tcW w:w="5873" w:type="dxa"/>
            <w:gridSpan w:val="5"/>
            <w:tcBorders>
              <w:top w:val="single" w:sz="4" w:space="0" w:color="auto"/>
              <w:left w:val="single" w:sz="4" w:space="0" w:color="auto"/>
              <w:bottom w:val="single" w:sz="4" w:space="0" w:color="auto"/>
              <w:right w:val="single" w:sz="4" w:space="0" w:color="auto"/>
            </w:tcBorders>
            <w:shd w:val="clear" w:color="000000" w:fill="FFC000" w:themeFill="accent4"/>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p>
        </w:tc>
      </w:tr>
      <w:tr w:rsidR="008C2968" w:rsidRPr="00C36AFD" w:rsidTr="003E59CE">
        <w:trPr>
          <w:trHeight w:val="390"/>
          <w:jc w:val="center"/>
        </w:trPr>
        <w:tc>
          <w:tcPr>
            <w:tcW w:w="8508" w:type="dxa"/>
            <w:gridSpan w:val="2"/>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rsidR="008C2968" w:rsidRPr="00C36AFD" w:rsidRDefault="008C2968" w:rsidP="008C2968">
            <w:pPr>
              <w:spacing w:after="0" w:line="240" w:lineRule="auto"/>
              <w:jc w:val="center"/>
              <w:rPr>
                <w:rFonts w:ascii="Calibri" w:eastAsia="Times New Roman" w:hAnsi="Calibri" w:cs="Calibri"/>
                <w:b/>
                <w:bCs/>
                <w:color w:val="000000"/>
                <w:sz w:val="24"/>
                <w:szCs w:val="24"/>
                <w:lang w:val="ro-RO"/>
              </w:rPr>
            </w:pPr>
            <w:r w:rsidRPr="00C36AFD">
              <w:rPr>
                <w:rFonts w:ascii="Calibri" w:eastAsia="Times New Roman" w:hAnsi="Calibri" w:cs="Calibri"/>
                <w:b/>
                <w:bCs/>
                <w:color w:val="000000"/>
                <w:sz w:val="24"/>
                <w:szCs w:val="24"/>
                <w:lang w:val="ro-RO"/>
              </w:rPr>
              <w:t>Recomandări</w:t>
            </w:r>
          </w:p>
        </w:tc>
        <w:tc>
          <w:tcPr>
            <w:tcW w:w="5873" w:type="dxa"/>
            <w:gridSpan w:val="5"/>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rsidR="008C2968" w:rsidRPr="00C36AFD" w:rsidRDefault="008C2968" w:rsidP="00932CBE">
            <w:pPr>
              <w:spacing w:after="0" w:line="240" w:lineRule="auto"/>
              <w:jc w:val="center"/>
              <w:rPr>
                <w:rFonts w:ascii="Calibri" w:eastAsia="Times New Roman" w:hAnsi="Calibri" w:cs="Calibri"/>
                <w:b/>
                <w:bCs/>
                <w:color w:val="000000"/>
                <w:sz w:val="24"/>
                <w:szCs w:val="24"/>
                <w:lang w:val="ro-RO"/>
              </w:rPr>
            </w:pPr>
            <w:r w:rsidRPr="00C36AFD">
              <w:rPr>
                <w:rFonts w:ascii="Calibri" w:eastAsia="Times New Roman" w:hAnsi="Calibri" w:cs="Calibri"/>
                <w:b/>
                <w:bCs/>
                <w:color w:val="000000"/>
                <w:sz w:val="24"/>
                <w:szCs w:val="24"/>
                <w:lang w:val="ro-RO"/>
              </w:rPr>
              <w:t>Condiționalități de îndeplinit în perioada de precontractare</w:t>
            </w:r>
          </w:p>
        </w:tc>
      </w:tr>
      <w:tr w:rsidR="008C2968" w:rsidRPr="00C36AFD" w:rsidTr="003E59CE">
        <w:trPr>
          <w:trHeight w:val="390"/>
          <w:jc w:val="center"/>
        </w:trPr>
        <w:tc>
          <w:tcPr>
            <w:tcW w:w="8508" w:type="dxa"/>
            <w:gridSpan w:val="2"/>
            <w:tcBorders>
              <w:top w:val="single" w:sz="4" w:space="0" w:color="auto"/>
              <w:left w:val="single" w:sz="4" w:space="0" w:color="auto"/>
              <w:bottom w:val="single" w:sz="4" w:space="0" w:color="auto"/>
              <w:right w:val="single" w:sz="4" w:space="0" w:color="auto"/>
            </w:tcBorders>
            <w:shd w:val="clear" w:color="000000" w:fill="A8D08D" w:themeFill="accent6" w:themeFillTint="99"/>
            <w:noWrap/>
            <w:vAlign w:val="center"/>
          </w:tcPr>
          <w:p w:rsidR="008C2968" w:rsidRPr="00C36AFD" w:rsidRDefault="008C2968" w:rsidP="00932CBE">
            <w:pPr>
              <w:spacing w:after="0" w:line="240" w:lineRule="auto"/>
              <w:jc w:val="both"/>
              <w:rPr>
                <w:rFonts w:ascii="Calibri" w:eastAsia="Times New Roman" w:hAnsi="Calibri" w:cs="Calibri"/>
                <w:b/>
                <w:bCs/>
                <w:color w:val="000000"/>
                <w:sz w:val="28"/>
                <w:szCs w:val="28"/>
                <w:lang w:val="ro-RO"/>
              </w:rPr>
            </w:pPr>
          </w:p>
        </w:tc>
        <w:tc>
          <w:tcPr>
            <w:tcW w:w="5873" w:type="dxa"/>
            <w:gridSpan w:val="5"/>
            <w:tcBorders>
              <w:top w:val="single" w:sz="4" w:space="0" w:color="auto"/>
              <w:left w:val="single" w:sz="4" w:space="0" w:color="auto"/>
              <w:bottom w:val="single" w:sz="4" w:space="0" w:color="auto"/>
              <w:right w:val="single" w:sz="4" w:space="0" w:color="auto"/>
            </w:tcBorders>
            <w:shd w:val="clear" w:color="000000" w:fill="9CC2E5" w:themeFill="accent1" w:themeFillTint="99"/>
            <w:vAlign w:val="center"/>
          </w:tcPr>
          <w:p w:rsidR="008C2968" w:rsidRPr="00C36AFD" w:rsidRDefault="008C2968" w:rsidP="00932CBE">
            <w:pPr>
              <w:spacing w:after="0" w:line="240" w:lineRule="auto"/>
              <w:jc w:val="center"/>
              <w:rPr>
                <w:rFonts w:ascii="Calibri" w:eastAsia="Times New Roman" w:hAnsi="Calibri" w:cs="Calibri"/>
                <w:b/>
                <w:bCs/>
                <w:color w:val="000000"/>
                <w:sz w:val="28"/>
                <w:szCs w:val="28"/>
                <w:lang w:val="ro-RO"/>
              </w:rPr>
            </w:pPr>
          </w:p>
        </w:tc>
      </w:tr>
    </w:tbl>
    <w:p w:rsidR="00B24BC4" w:rsidRPr="00C36AFD" w:rsidRDefault="00B24BC4" w:rsidP="008620C3">
      <w:pPr>
        <w:rPr>
          <w:lang w:val="ro-RO"/>
        </w:rPr>
      </w:pPr>
    </w:p>
    <w:p w:rsidR="008C2968" w:rsidRPr="00C36AFD" w:rsidRDefault="008C2968" w:rsidP="00040B7E">
      <w:pPr>
        <w:spacing w:after="0" w:line="240" w:lineRule="auto"/>
        <w:jc w:val="both"/>
        <w:rPr>
          <w:rFonts w:ascii="Calibri" w:eastAsia="Times New Roman" w:hAnsi="Calibri" w:cs="Calibri"/>
          <w:i/>
          <w:iCs/>
          <w:color w:val="000000"/>
          <w:lang w:val="ro-RO"/>
        </w:rPr>
      </w:pPr>
      <w:r w:rsidRPr="00C36AFD">
        <w:rPr>
          <w:rFonts w:ascii="Calibri" w:eastAsia="Times New Roman" w:hAnsi="Calibri" w:cs="Calibri"/>
          <w:i/>
          <w:iCs/>
          <w:color w:val="000000"/>
          <w:lang w:val="ro-RO"/>
        </w:rPr>
        <w:t xml:space="preserve">În cazul în care pentru oricare dintre cele trei categorii principale (I-IV), punctajul este zero, proiectul va fi respins. Numai aplicațiile care obțin minim </w:t>
      </w:r>
      <w:r w:rsidR="005761B3" w:rsidRPr="00C36AFD">
        <w:rPr>
          <w:rFonts w:ascii="Calibri" w:eastAsia="Times New Roman" w:hAnsi="Calibri" w:cs="Calibri"/>
          <w:i/>
          <w:iCs/>
          <w:color w:val="000000"/>
          <w:lang w:val="ro-RO"/>
        </w:rPr>
        <w:t xml:space="preserve">70 </w:t>
      </w:r>
      <w:r w:rsidRPr="00C36AFD">
        <w:rPr>
          <w:rFonts w:ascii="Calibri" w:eastAsia="Times New Roman" w:hAnsi="Calibri" w:cs="Calibri"/>
          <w:i/>
          <w:iCs/>
          <w:color w:val="000000"/>
          <w:lang w:val="ro-RO"/>
        </w:rPr>
        <w:t>de puncte vor fi luate în considerare pentru finanțare.</w:t>
      </w:r>
    </w:p>
    <w:p w:rsidR="00B24BC4" w:rsidRPr="00C36AFD" w:rsidRDefault="00B24BC4" w:rsidP="00040B7E">
      <w:pPr>
        <w:jc w:val="both"/>
        <w:rPr>
          <w:lang w:val="ro-RO"/>
        </w:rPr>
      </w:pPr>
    </w:p>
    <w:p w:rsidR="00040B7E" w:rsidRPr="00C36AFD" w:rsidRDefault="00040B7E" w:rsidP="00B24BC4">
      <w:pPr>
        <w:spacing w:after="0" w:line="240" w:lineRule="auto"/>
        <w:rPr>
          <w:rFonts w:ascii="Calibri" w:eastAsia="Times New Roman" w:hAnsi="Calibri" w:cs="Calibri"/>
          <w:iCs/>
          <w:color w:val="000000"/>
          <w:lang w:val="ro-RO"/>
        </w:rPr>
      </w:pPr>
    </w:p>
    <w:p w:rsidR="00B24BC4" w:rsidRPr="00C36AFD" w:rsidRDefault="00B24BC4" w:rsidP="00B24BC4">
      <w:pPr>
        <w:spacing w:after="0" w:line="240" w:lineRule="auto"/>
        <w:rPr>
          <w:rFonts w:ascii="Calibri" w:eastAsia="Times New Roman" w:hAnsi="Calibri" w:cs="Calibri"/>
          <w:iCs/>
          <w:color w:val="000000"/>
          <w:lang w:val="ro-RO"/>
        </w:rPr>
      </w:pPr>
      <w:r w:rsidRPr="00C36AFD">
        <w:rPr>
          <w:rFonts w:ascii="Calibri" w:eastAsia="Times New Roman" w:hAnsi="Calibri" w:cs="Calibri"/>
          <w:iCs/>
          <w:color w:val="000000"/>
          <w:lang w:val="ro-RO"/>
        </w:rPr>
        <w:t>Întocmit,</w:t>
      </w:r>
    </w:p>
    <w:p w:rsidR="00B24BC4" w:rsidRPr="008044E2" w:rsidRDefault="00B24BC4" w:rsidP="00B24BC4">
      <w:pPr>
        <w:spacing w:after="0" w:line="240" w:lineRule="auto"/>
        <w:rPr>
          <w:rFonts w:ascii="Calibri" w:eastAsia="Times New Roman" w:hAnsi="Calibri" w:cs="Calibri"/>
          <w:iCs/>
          <w:color w:val="000000"/>
          <w:lang w:val="ro-RO"/>
        </w:rPr>
      </w:pPr>
      <w:r w:rsidRPr="00C36AFD">
        <w:rPr>
          <w:rFonts w:ascii="Calibri" w:eastAsia="Times New Roman" w:hAnsi="Calibri" w:cs="Calibri"/>
          <w:iCs/>
          <w:color w:val="000000"/>
          <w:lang w:val="ro-RO"/>
        </w:rPr>
        <w:t>EXPERT</w:t>
      </w:r>
      <w:bookmarkStart w:id="5" w:name="_GoBack"/>
      <w:bookmarkEnd w:id="5"/>
    </w:p>
    <w:p w:rsidR="00B24BC4" w:rsidRPr="008044E2" w:rsidRDefault="00B24BC4">
      <w:pPr>
        <w:rPr>
          <w:lang w:val="ro-RO"/>
        </w:rPr>
      </w:pPr>
    </w:p>
    <w:sectPr w:rsidR="00B24BC4" w:rsidRPr="008044E2" w:rsidSect="008620C3">
      <w:headerReference w:type="even" r:id="rId9"/>
      <w:headerReference w:type="default" r:id="rId10"/>
      <w:footerReference w:type="even" r:id="rId11"/>
      <w:footerReference w:type="default" r:id="rId12"/>
      <w:headerReference w:type="first" r:id="rId13"/>
      <w:footerReference w:type="first" r:id="rId14"/>
      <w:pgSz w:w="15840" w:h="12240" w:orient="landscape"/>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CF0042" w16cid:durableId="1EFC5B96"/>
  <w16cid:commentId w16cid:paraId="2608D6C3" w16cid:durableId="1EF095CB"/>
  <w16cid:commentId w16cid:paraId="3C23B8A1" w16cid:durableId="1EF095C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200" w:rsidRDefault="009E5200" w:rsidP="00766963">
      <w:pPr>
        <w:spacing w:after="0" w:line="240" w:lineRule="auto"/>
      </w:pPr>
      <w:r>
        <w:separator/>
      </w:r>
    </w:p>
  </w:endnote>
  <w:endnote w:type="continuationSeparator" w:id="0">
    <w:p w:rsidR="009E5200" w:rsidRDefault="009E5200" w:rsidP="007669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200" w:rsidRDefault="009E5200" w:rsidP="00766963">
      <w:pPr>
        <w:spacing w:after="0" w:line="240" w:lineRule="auto"/>
      </w:pPr>
      <w:r>
        <w:separator/>
      </w:r>
    </w:p>
  </w:footnote>
  <w:footnote w:type="continuationSeparator" w:id="0">
    <w:p w:rsidR="009E5200" w:rsidRDefault="009E5200" w:rsidP="00766963">
      <w:pPr>
        <w:spacing w:after="0" w:line="240" w:lineRule="auto"/>
      </w:pPr>
      <w:r>
        <w:continuationSeparator/>
      </w:r>
    </w:p>
  </w:footnote>
  <w:footnote w:id="1">
    <w:p w:rsidR="003E59CE" w:rsidRPr="008044E2" w:rsidRDefault="003E59CE" w:rsidP="009C219F">
      <w:pPr>
        <w:pStyle w:val="FootnoteText"/>
        <w:jc w:val="both"/>
        <w:rPr>
          <w:lang w:val="ro-RO"/>
        </w:rPr>
      </w:pPr>
      <w:r w:rsidRPr="00524D43">
        <w:rPr>
          <w:rStyle w:val="FootnoteReference"/>
        </w:rPr>
        <w:footnoteRef/>
      </w:r>
      <w:r w:rsidRPr="00524D43">
        <w:t xml:space="preserve"> </w:t>
      </w:r>
      <w:r w:rsidRPr="008044E2">
        <w:rPr>
          <w:lang w:val="ro-RO"/>
        </w:rPr>
        <w:t xml:space="preserve">Locurile de muncă create se referă la pozițiile nou create în cadrul proiectului, remunerate din bugetul aprobat al acestuia, corespunzătoare unei norme întregi de lucru (stabilită conform legislației aplicabile) și unei durate de cel puțin 12 luni. În cazul pozițiilor cu normă parțială sau create pentru o perioadă mai mică de 12 luni, rata de realizare se va calcula </w:t>
      </w:r>
      <w:r w:rsidRPr="008044E2">
        <w:rPr>
          <w:b/>
          <w:lang w:val="ro-RO"/>
        </w:rPr>
        <w:t>proporțional</w:t>
      </w:r>
      <w:r w:rsidRPr="008044E2">
        <w:rPr>
          <w:lang w:val="ro-RO"/>
        </w:rPr>
        <w:t xml:space="preserve">, prin raportare la norma întreagă (conform legii), respectiv 12 luni. Pot fi angajate în cadrul proiectului inclusiv persoanele deja angajate în organizație la momentul demarării proiectului. </w:t>
      </w:r>
      <w:bookmarkStart w:id="1" w:name="_Hlk519849839"/>
      <w:r>
        <w:rPr>
          <w:lang w:val="ro-RO"/>
        </w:rPr>
        <w:t>Locurile de muncă nou create nu se referă exclusiv la echipa de management a proiectului, ci și la experții implicați în implementarea activităților.</w:t>
      </w:r>
      <w:bookmarkEnd w:id="1"/>
      <w:r>
        <w:rPr>
          <w:lang w:val="ro-RO"/>
        </w:rPr>
        <w:t xml:space="preserve"> </w:t>
      </w:r>
      <w:bookmarkStart w:id="2" w:name="_Hlk519849815"/>
      <w:bookmarkStart w:id="3" w:name="_Hlk519849816"/>
      <w:r w:rsidRPr="009B5AF6">
        <w:rPr>
          <w:highlight w:val="yellow"/>
          <w:lang w:val="ro-RO"/>
        </w:rPr>
        <w:t xml:space="preserve">Pentru cuantificarea acestui indicator se vor lua în considerare doar raporturile de muncă prestate în baza unui contract individual de muncă, încheiat în condițiile </w:t>
      </w:r>
      <w:r w:rsidRPr="009B5AF6">
        <w:rPr>
          <w:b/>
          <w:highlight w:val="yellow"/>
          <w:lang w:val="ro-RO"/>
        </w:rPr>
        <w:t>Codului Muncii</w:t>
      </w:r>
      <w:r w:rsidRPr="009B5AF6">
        <w:rPr>
          <w:highlight w:val="yellow"/>
          <w:lang w:val="ro-RO"/>
        </w:rPr>
        <w:t>, sau echivalent pentru experții din Statele Donatoare.</w:t>
      </w:r>
      <w:bookmarkEnd w:id="2"/>
      <w:bookmarkEnd w:id="3"/>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5D" w:rsidRDefault="00F429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5F2164"/>
    <w:multiLevelType w:val="hybridMultilevel"/>
    <w:tmpl w:val="48622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14561"/>
    <w:multiLevelType w:val="hybridMultilevel"/>
    <w:tmpl w:val="4274D772"/>
    <w:lvl w:ilvl="0" w:tplc="04180001">
      <w:start w:val="1"/>
      <w:numFmt w:val="bullet"/>
      <w:lvlText w:val=""/>
      <w:lvlJc w:val="left"/>
      <w:pPr>
        <w:ind w:left="765"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2">
    <w:nsid w:val="1D7B3CB2"/>
    <w:multiLevelType w:val="hybridMultilevel"/>
    <w:tmpl w:val="73807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331EC0"/>
    <w:multiLevelType w:val="hybridMultilevel"/>
    <w:tmpl w:val="A4F4B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86152B"/>
    <w:multiLevelType w:val="hybridMultilevel"/>
    <w:tmpl w:val="7B6AF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4102A"/>
    <w:multiLevelType w:val="hybridMultilevel"/>
    <w:tmpl w:val="79E838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26746DE"/>
    <w:multiLevelType w:val="hybridMultilevel"/>
    <w:tmpl w:val="E98AE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1D2877"/>
    <w:multiLevelType w:val="hybridMultilevel"/>
    <w:tmpl w:val="486225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78328F"/>
    <w:multiLevelType w:val="hybridMultilevel"/>
    <w:tmpl w:val="79E838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8D6ACE"/>
    <w:multiLevelType w:val="hybridMultilevel"/>
    <w:tmpl w:val="5B64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3"/>
  </w:num>
  <w:num w:numId="4">
    <w:abstractNumId w:val="7"/>
  </w:num>
  <w:num w:numId="5">
    <w:abstractNumId w:val="6"/>
  </w:num>
  <w:num w:numId="6">
    <w:abstractNumId w:val="9"/>
  </w:num>
  <w:num w:numId="7">
    <w:abstractNumId w:val="8"/>
  </w:num>
  <w:num w:numId="8">
    <w:abstractNumId w:val="4"/>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620C3"/>
    <w:rsid w:val="00003CE8"/>
    <w:rsid w:val="00005D6C"/>
    <w:rsid w:val="00016C23"/>
    <w:rsid w:val="000229BF"/>
    <w:rsid w:val="00027F39"/>
    <w:rsid w:val="0003213E"/>
    <w:rsid w:val="000340B7"/>
    <w:rsid w:val="00040B7E"/>
    <w:rsid w:val="00041EAC"/>
    <w:rsid w:val="00046AF8"/>
    <w:rsid w:val="00060160"/>
    <w:rsid w:val="00076943"/>
    <w:rsid w:val="0007714C"/>
    <w:rsid w:val="00077372"/>
    <w:rsid w:val="0008766B"/>
    <w:rsid w:val="00097F96"/>
    <w:rsid w:val="000C3D7F"/>
    <w:rsid w:val="000D70FF"/>
    <w:rsid w:val="000D715A"/>
    <w:rsid w:val="000E11F3"/>
    <w:rsid w:val="000E6E9F"/>
    <w:rsid w:val="000E6EAF"/>
    <w:rsid w:val="001008F0"/>
    <w:rsid w:val="00101DE3"/>
    <w:rsid w:val="00102C0E"/>
    <w:rsid w:val="001070F4"/>
    <w:rsid w:val="001115EC"/>
    <w:rsid w:val="00122E77"/>
    <w:rsid w:val="00124210"/>
    <w:rsid w:val="001304D0"/>
    <w:rsid w:val="00131C69"/>
    <w:rsid w:val="00136ABE"/>
    <w:rsid w:val="0014152F"/>
    <w:rsid w:val="0015337E"/>
    <w:rsid w:val="00162B33"/>
    <w:rsid w:val="001700FF"/>
    <w:rsid w:val="00173176"/>
    <w:rsid w:val="00186847"/>
    <w:rsid w:val="001A61CA"/>
    <w:rsid w:val="001A6BB2"/>
    <w:rsid w:val="001B32B7"/>
    <w:rsid w:val="001B5195"/>
    <w:rsid w:val="001D27C7"/>
    <w:rsid w:val="001D53A7"/>
    <w:rsid w:val="001D798A"/>
    <w:rsid w:val="001E754B"/>
    <w:rsid w:val="002171B6"/>
    <w:rsid w:val="00217910"/>
    <w:rsid w:val="00221A5A"/>
    <w:rsid w:val="002329AE"/>
    <w:rsid w:val="00233E85"/>
    <w:rsid w:val="00234812"/>
    <w:rsid w:val="00245A51"/>
    <w:rsid w:val="00252E02"/>
    <w:rsid w:val="002601B1"/>
    <w:rsid w:val="00281B39"/>
    <w:rsid w:val="002877AC"/>
    <w:rsid w:val="002A3F5C"/>
    <w:rsid w:val="002A74C4"/>
    <w:rsid w:val="002B3DD4"/>
    <w:rsid w:val="002D5C98"/>
    <w:rsid w:val="002F104C"/>
    <w:rsid w:val="002F1ADF"/>
    <w:rsid w:val="002F48CF"/>
    <w:rsid w:val="002F504F"/>
    <w:rsid w:val="00300A2A"/>
    <w:rsid w:val="00304472"/>
    <w:rsid w:val="00307B96"/>
    <w:rsid w:val="00320E06"/>
    <w:rsid w:val="00321C25"/>
    <w:rsid w:val="0032642E"/>
    <w:rsid w:val="00333776"/>
    <w:rsid w:val="0033753B"/>
    <w:rsid w:val="00341B6A"/>
    <w:rsid w:val="003515F0"/>
    <w:rsid w:val="00351951"/>
    <w:rsid w:val="00364274"/>
    <w:rsid w:val="00374329"/>
    <w:rsid w:val="0038016C"/>
    <w:rsid w:val="00386F49"/>
    <w:rsid w:val="003907F9"/>
    <w:rsid w:val="003B6D36"/>
    <w:rsid w:val="003C7697"/>
    <w:rsid w:val="003D11AB"/>
    <w:rsid w:val="003D4D15"/>
    <w:rsid w:val="003E3F0A"/>
    <w:rsid w:val="003E59CE"/>
    <w:rsid w:val="003E5D14"/>
    <w:rsid w:val="003E66B3"/>
    <w:rsid w:val="003F2138"/>
    <w:rsid w:val="003F7473"/>
    <w:rsid w:val="00441DE4"/>
    <w:rsid w:val="00442427"/>
    <w:rsid w:val="0044368E"/>
    <w:rsid w:val="00446884"/>
    <w:rsid w:val="004535B6"/>
    <w:rsid w:val="00455A9F"/>
    <w:rsid w:val="00467B62"/>
    <w:rsid w:val="00471456"/>
    <w:rsid w:val="00475E1A"/>
    <w:rsid w:val="00477A00"/>
    <w:rsid w:val="00484F89"/>
    <w:rsid w:val="00493B07"/>
    <w:rsid w:val="004964A9"/>
    <w:rsid w:val="004A1E8C"/>
    <w:rsid w:val="004B1A5B"/>
    <w:rsid w:val="004B2EEC"/>
    <w:rsid w:val="004B7EA2"/>
    <w:rsid w:val="004C317F"/>
    <w:rsid w:val="004D36D2"/>
    <w:rsid w:val="004D3AB7"/>
    <w:rsid w:val="004D4C6E"/>
    <w:rsid w:val="004D79C9"/>
    <w:rsid w:val="004E1AB7"/>
    <w:rsid w:val="004E6C8F"/>
    <w:rsid w:val="004F0438"/>
    <w:rsid w:val="0050459A"/>
    <w:rsid w:val="00504879"/>
    <w:rsid w:val="00515F8B"/>
    <w:rsid w:val="005227CE"/>
    <w:rsid w:val="00524D43"/>
    <w:rsid w:val="00525956"/>
    <w:rsid w:val="0052707F"/>
    <w:rsid w:val="00531D80"/>
    <w:rsid w:val="00532E22"/>
    <w:rsid w:val="005378B7"/>
    <w:rsid w:val="00551C3C"/>
    <w:rsid w:val="00565389"/>
    <w:rsid w:val="005710F8"/>
    <w:rsid w:val="00573EC7"/>
    <w:rsid w:val="005761B3"/>
    <w:rsid w:val="005805A6"/>
    <w:rsid w:val="005809DE"/>
    <w:rsid w:val="005824CD"/>
    <w:rsid w:val="00586FDF"/>
    <w:rsid w:val="00592FFE"/>
    <w:rsid w:val="00595536"/>
    <w:rsid w:val="005A4432"/>
    <w:rsid w:val="005A741C"/>
    <w:rsid w:val="005C1CFF"/>
    <w:rsid w:val="005C2D91"/>
    <w:rsid w:val="005C4E9C"/>
    <w:rsid w:val="005C7B06"/>
    <w:rsid w:val="005D7225"/>
    <w:rsid w:val="005E6D1F"/>
    <w:rsid w:val="00603C64"/>
    <w:rsid w:val="00605EE7"/>
    <w:rsid w:val="006234BD"/>
    <w:rsid w:val="006342C2"/>
    <w:rsid w:val="00642EB5"/>
    <w:rsid w:val="0066187F"/>
    <w:rsid w:val="00665E29"/>
    <w:rsid w:val="00667160"/>
    <w:rsid w:val="006770DF"/>
    <w:rsid w:val="00685F9E"/>
    <w:rsid w:val="00691C4B"/>
    <w:rsid w:val="0069237B"/>
    <w:rsid w:val="00695497"/>
    <w:rsid w:val="0069669C"/>
    <w:rsid w:val="00697409"/>
    <w:rsid w:val="006B7BE1"/>
    <w:rsid w:val="006D7D5F"/>
    <w:rsid w:val="006E3386"/>
    <w:rsid w:val="006E6EFD"/>
    <w:rsid w:val="006F1A00"/>
    <w:rsid w:val="006F1C86"/>
    <w:rsid w:val="006F2BED"/>
    <w:rsid w:val="006F42F2"/>
    <w:rsid w:val="0071007C"/>
    <w:rsid w:val="00716881"/>
    <w:rsid w:val="00723C2D"/>
    <w:rsid w:val="0073141B"/>
    <w:rsid w:val="00761412"/>
    <w:rsid w:val="007650D0"/>
    <w:rsid w:val="00766963"/>
    <w:rsid w:val="00771FFB"/>
    <w:rsid w:val="007745E7"/>
    <w:rsid w:val="00774FFE"/>
    <w:rsid w:val="00775E76"/>
    <w:rsid w:val="007856D2"/>
    <w:rsid w:val="007A01AB"/>
    <w:rsid w:val="007A1B37"/>
    <w:rsid w:val="007A3CC8"/>
    <w:rsid w:val="007A6937"/>
    <w:rsid w:val="007B48D8"/>
    <w:rsid w:val="007B5871"/>
    <w:rsid w:val="007C30F2"/>
    <w:rsid w:val="007D11BE"/>
    <w:rsid w:val="007E1F35"/>
    <w:rsid w:val="007E3FDF"/>
    <w:rsid w:val="007F06F4"/>
    <w:rsid w:val="007F523F"/>
    <w:rsid w:val="007F6DFC"/>
    <w:rsid w:val="007F722B"/>
    <w:rsid w:val="00801A0F"/>
    <w:rsid w:val="008044E2"/>
    <w:rsid w:val="00813E34"/>
    <w:rsid w:val="00826F7A"/>
    <w:rsid w:val="00834841"/>
    <w:rsid w:val="0084306D"/>
    <w:rsid w:val="00862044"/>
    <w:rsid w:val="008620C3"/>
    <w:rsid w:val="00864166"/>
    <w:rsid w:val="00870657"/>
    <w:rsid w:val="0087198B"/>
    <w:rsid w:val="00871A3E"/>
    <w:rsid w:val="00873699"/>
    <w:rsid w:val="008A02A4"/>
    <w:rsid w:val="008B0ECE"/>
    <w:rsid w:val="008B1293"/>
    <w:rsid w:val="008C2968"/>
    <w:rsid w:val="008C2A41"/>
    <w:rsid w:val="008C2C30"/>
    <w:rsid w:val="008C502E"/>
    <w:rsid w:val="008D1214"/>
    <w:rsid w:val="008D3739"/>
    <w:rsid w:val="008D6DC4"/>
    <w:rsid w:val="008F7A9A"/>
    <w:rsid w:val="00904663"/>
    <w:rsid w:val="009137E3"/>
    <w:rsid w:val="009204FF"/>
    <w:rsid w:val="009243A3"/>
    <w:rsid w:val="00924AFD"/>
    <w:rsid w:val="00932768"/>
    <w:rsid w:val="00932CBE"/>
    <w:rsid w:val="00933E1A"/>
    <w:rsid w:val="009405B4"/>
    <w:rsid w:val="00944C63"/>
    <w:rsid w:val="009567C1"/>
    <w:rsid w:val="00961EA9"/>
    <w:rsid w:val="00970C2E"/>
    <w:rsid w:val="00972DFC"/>
    <w:rsid w:val="00973F67"/>
    <w:rsid w:val="009919E9"/>
    <w:rsid w:val="00991A41"/>
    <w:rsid w:val="0099494E"/>
    <w:rsid w:val="009A11FF"/>
    <w:rsid w:val="009A6250"/>
    <w:rsid w:val="009B38AD"/>
    <w:rsid w:val="009B4BA0"/>
    <w:rsid w:val="009B5000"/>
    <w:rsid w:val="009B5AF6"/>
    <w:rsid w:val="009C219F"/>
    <w:rsid w:val="009C3BB5"/>
    <w:rsid w:val="009C53C3"/>
    <w:rsid w:val="009E0019"/>
    <w:rsid w:val="009E5200"/>
    <w:rsid w:val="00A00BC7"/>
    <w:rsid w:val="00A00D6A"/>
    <w:rsid w:val="00A00F2E"/>
    <w:rsid w:val="00A01EA7"/>
    <w:rsid w:val="00A12F76"/>
    <w:rsid w:val="00A13EE7"/>
    <w:rsid w:val="00A14FA3"/>
    <w:rsid w:val="00A17701"/>
    <w:rsid w:val="00A45914"/>
    <w:rsid w:val="00A51670"/>
    <w:rsid w:val="00A63884"/>
    <w:rsid w:val="00A669BA"/>
    <w:rsid w:val="00A71431"/>
    <w:rsid w:val="00A7257F"/>
    <w:rsid w:val="00A743FD"/>
    <w:rsid w:val="00A74556"/>
    <w:rsid w:val="00A74621"/>
    <w:rsid w:val="00A86059"/>
    <w:rsid w:val="00A90551"/>
    <w:rsid w:val="00A93784"/>
    <w:rsid w:val="00A97012"/>
    <w:rsid w:val="00AA4678"/>
    <w:rsid w:val="00AB45E7"/>
    <w:rsid w:val="00AB5C3C"/>
    <w:rsid w:val="00AC0A55"/>
    <w:rsid w:val="00AD0541"/>
    <w:rsid w:val="00AD080F"/>
    <w:rsid w:val="00AD10B9"/>
    <w:rsid w:val="00AD24F2"/>
    <w:rsid w:val="00AD39F8"/>
    <w:rsid w:val="00AD6D00"/>
    <w:rsid w:val="00AF4ED0"/>
    <w:rsid w:val="00AF56ED"/>
    <w:rsid w:val="00B032EF"/>
    <w:rsid w:val="00B211B4"/>
    <w:rsid w:val="00B24BC4"/>
    <w:rsid w:val="00B4380A"/>
    <w:rsid w:val="00B452E1"/>
    <w:rsid w:val="00B566F6"/>
    <w:rsid w:val="00B620B9"/>
    <w:rsid w:val="00B66064"/>
    <w:rsid w:val="00B678EB"/>
    <w:rsid w:val="00B70A0D"/>
    <w:rsid w:val="00B84D68"/>
    <w:rsid w:val="00B9432B"/>
    <w:rsid w:val="00BC6B9A"/>
    <w:rsid w:val="00BD5BA0"/>
    <w:rsid w:val="00BE5EC6"/>
    <w:rsid w:val="00BF1DC9"/>
    <w:rsid w:val="00BF5311"/>
    <w:rsid w:val="00C01935"/>
    <w:rsid w:val="00C06403"/>
    <w:rsid w:val="00C06DF5"/>
    <w:rsid w:val="00C12C3F"/>
    <w:rsid w:val="00C17881"/>
    <w:rsid w:val="00C30E48"/>
    <w:rsid w:val="00C33C60"/>
    <w:rsid w:val="00C348C5"/>
    <w:rsid w:val="00C36AFD"/>
    <w:rsid w:val="00C40141"/>
    <w:rsid w:val="00C41386"/>
    <w:rsid w:val="00C6063C"/>
    <w:rsid w:val="00C65949"/>
    <w:rsid w:val="00C65A8A"/>
    <w:rsid w:val="00C85346"/>
    <w:rsid w:val="00C90BB5"/>
    <w:rsid w:val="00CA4313"/>
    <w:rsid w:val="00CA61DE"/>
    <w:rsid w:val="00CB4BEF"/>
    <w:rsid w:val="00CC7904"/>
    <w:rsid w:val="00CD550F"/>
    <w:rsid w:val="00CD7B6E"/>
    <w:rsid w:val="00CE3A33"/>
    <w:rsid w:val="00CF0F3F"/>
    <w:rsid w:val="00CF317B"/>
    <w:rsid w:val="00CF36A7"/>
    <w:rsid w:val="00CF447B"/>
    <w:rsid w:val="00CF66C2"/>
    <w:rsid w:val="00D159D9"/>
    <w:rsid w:val="00D30684"/>
    <w:rsid w:val="00D371A3"/>
    <w:rsid w:val="00D51A46"/>
    <w:rsid w:val="00D64A99"/>
    <w:rsid w:val="00D64F89"/>
    <w:rsid w:val="00D70599"/>
    <w:rsid w:val="00D74D07"/>
    <w:rsid w:val="00D90114"/>
    <w:rsid w:val="00D91FD4"/>
    <w:rsid w:val="00D9223B"/>
    <w:rsid w:val="00D93424"/>
    <w:rsid w:val="00DA6ACD"/>
    <w:rsid w:val="00DB4CD0"/>
    <w:rsid w:val="00DB6F7A"/>
    <w:rsid w:val="00DC38F9"/>
    <w:rsid w:val="00DC6331"/>
    <w:rsid w:val="00DD5DBF"/>
    <w:rsid w:val="00DD7D07"/>
    <w:rsid w:val="00DE5039"/>
    <w:rsid w:val="00DE7A7C"/>
    <w:rsid w:val="00DF3C43"/>
    <w:rsid w:val="00DF3F48"/>
    <w:rsid w:val="00DF411E"/>
    <w:rsid w:val="00DF41CC"/>
    <w:rsid w:val="00E0407A"/>
    <w:rsid w:val="00E140BE"/>
    <w:rsid w:val="00E1795A"/>
    <w:rsid w:val="00E2272A"/>
    <w:rsid w:val="00E249A3"/>
    <w:rsid w:val="00E30DE6"/>
    <w:rsid w:val="00E31F08"/>
    <w:rsid w:val="00E320A3"/>
    <w:rsid w:val="00E322CE"/>
    <w:rsid w:val="00E37F65"/>
    <w:rsid w:val="00E410F9"/>
    <w:rsid w:val="00E412CC"/>
    <w:rsid w:val="00E434C6"/>
    <w:rsid w:val="00E4771E"/>
    <w:rsid w:val="00E50437"/>
    <w:rsid w:val="00E52196"/>
    <w:rsid w:val="00E55B64"/>
    <w:rsid w:val="00E70E42"/>
    <w:rsid w:val="00E7165F"/>
    <w:rsid w:val="00E832B7"/>
    <w:rsid w:val="00E960D2"/>
    <w:rsid w:val="00EA7928"/>
    <w:rsid w:val="00EB1B97"/>
    <w:rsid w:val="00EC2EAE"/>
    <w:rsid w:val="00EC4530"/>
    <w:rsid w:val="00EC5FB9"/>
    <w:rsid w:val="00ED2D94"/>
    <w:rsid w:val="00ED4F34"/>
    <w:rsid w:val="00ED54C8"/>
    <w:rsid w:val="00ED70DF"/>
    <w:rsid w:val="00EE3E9A"/>
    <w:rsid w:val="00EE6704"/>
    <w:rsid w:val="00EF2E46"/>
    <w:rsid w:val="00F1013A"/>
    <w:rsid w:val="00F17613"/>
    <w:rsid w:val="00F213DF"/>
    <w:rsid w:val="00F27D9E"/>
    <w:rsid w:val="00F3711A"/>
    <w:rsid w:val="00F4194E"/>
    <w:rsid w:val="00F4295D"/>
    <w:rsid w:val="00F4325F"/>
    <w:rsid w:val="00F56EBE"/>
    <w:rsid w:val="00F621F1"/>
    <w:rsid w:val="00F62969"/>
    <w:rsid w:val="00F815E7"/>
    <w:rsid w:val="00F83D1A"/>
    <w:rsid w:val="00F85D95"/>
    <w:rsid w:val="00F866FD"/>
    <w:rsid w:val="00FA5B80"/>
    <w:rsid w:val="00FA7D9E"/>
    <w:rsid w:val="00FB1567"/>
    <w:rsid w:val="00FB4DE0"/>
    <w:rsid w:val="00FB67D3"/>
    <w:rsid w:val="00FD02DA"/>
    <w:rsid w:val="00FD1D4C"/>
    <w:rsid w:val="00FD7791"/>
    <w:rsid w:val="00FD78D2"/>
    <w:rsid w:val="00FE78B6"/>
    <w:rsid w:val="00FF2829"/>
    <w:rsid w:val="00FF5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DD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2C0E"/>
    <w:pPr>
      <w:ind w:left="720"/>
      <w:contextualSpacing/>
    </w:pPr>
  </w:style>
  <w:style w:type="paragraph" w:styleId="BalloonText">
    <w:name w:val="Balloon Text"/>
    <w:basedOn w:val="Normal"/>
    <w:link w:val="BalloonTextChar"/>
    <w:uiPriority w:val="99"/>
    <w:semiHidden/>
    <w:unhideWhenUsed/>
    <w:rsid w:val="00102C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2C0E"/>
    <w:rPr>
      <w:rFonts w:ascii="Segoe UI" w:hAnsi="Segoe UI" w:cs="Segoe UI"/>
      <w:sz w:val="18"/>
      <w:szCs w:val="18"/>
    </w:rPr>
  </w:style>
  <w:style w:type="paragraph" w:styleId="Revision">
    <w:name w:val="Revision"/>
    <w:hidden/>
    <w:uiPriority w:val="99"/>
    <w:semiHidden/>
    <w:rsid w:val="00ED54C8"/>
    <w:pPr>
      <w:spacing w:after="0" w:line="240" w:lineRule="auto"/>
    </w:pPr>
  </w:style>
  <w:style w:type="paragraph" w:styleId="FootnoteText">
    <w:name w:val="footnote text"/>
    <w:basedOn w:val="Normal"/>
    <w:link w:val="FootnoteTextChar"/>
    <w:uiPriority w:val="99"/>
    <w:semiHidden/>
    <w:unhideWhenUsed/>
    <w:rsid w:val="007669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66963"/>
    <w:rPr>
      <w:sz w:val="20"/>
      <w:szCs w:val="20"/>
    </w:rPr>
  </w:style>
  <w:style w:type="character" w:styleId="FootnoteReference">
    <w:name w:val="footnote reference"/>
    <w:basedOn w:val="DefaultParagraphFont"/>
    <w:uiPriority w:val="99"/>
    <w:semiHidden/>
    <w:unhideWhenUsed/>
    <w:rsid w:val="00766963"/>
    <w:rPr>
      <w:vertAlign w:val="superscript"/>
    </w:rPr>
  </w:style>
  <w:style w:type="character" w:styleId="CommentReference">
    <w:name w:val="annotation reference"/>
    <w:basedOn w:val="DefaultParagraphFont"/>
    <w:uiPriority w:val="99"/>
    <w:semiHidden/>
    <w:unhideWhenUsed/>
    <w:rsid w:val="004E1AB7"/>
    <w:rPr>
      <w:sz w:val="16"/>
      <w:szCs w:val="16"/>
    </w:rPr>
  </w:style>
  <w:style w:type="paragraph" w:styleId="CommentText">
    <w:name w:val="annotation text"/>
    <w:basedOn w:val="Normal"/>
    <w:link w:val="CommentTextChar"/>
    <w:uiPriority w:val="99"/>
    <w:unhideWhenUsed/>
    <w:rsid w:val="004E1AB7"/>
    <w:pPr>
      <w:spacing w:line="240" w:lineRule="auto"/>
    </w:pPr>
    <w:rPr>
      <w:sz w:val="20"/>
      <w:szCs w:val="20"/>
    </w:rPr>
  </w:style>
  <w:style w:type="character" w:customStyle="1" w:styleId="CommentTextChar">
    <w:name w:val="Comment Text Char"/>
    <w:basedOn w:val="DefaultParagraphFont"/>
    <w:link w:val="CommentText"/>
    <w:uiPriority w:val="99"/>
    <w:rsid w:val="004E1AB7"/>
    <w:rPr>
      <w:sz w:val="20"/>
      <w:szCs w:val="20"/>
    </w:rPr>
  </w:style>
  <w:style w:type="paragraph" w:styleId="CommentSubject">
    <w:name w:val="annotation subject"/>
    <w:basedOn w:val="CommentText"/>
    <w:next w:val="CommentText"/>
    <w:link w:val="CommentSubjectChar"/>
    <w:uiPriority w:val="99"/>
    <w:semiHidden/>
    <w:unhideWhenUsed/>
    <w:rsid w:val="004E1AB7"/>
    <w:rPr>
      <w:b/>
      <w:bCs/>
    </w:rPr>
  </w:style>
  <w:style w:type="character" w:customStyle="1" w:styleId="CommentSubjectChar">
    <w:name w:val="Comment Subject Char"/>
    <w:basedOn w:val="CommentTextChar"/>
    <w:link w:val="CommentSubject"/>
    <w:uiPriority w:val="99"/>
    <w:semiHidden/>
    <w:rsid w:val="004E1AB7"/>
    <w:rPr>
      <w:b/>
      <w:bCs/>
      <w:sz w:val="20"/>
      <w:szCs w:val="20"/>
    </w:rPr>
  </w:style>
  <w:style w:type="paragraph" w:styleId="Header">
    <w:name w:val="header"/>
    <w:basedOn w:val="Normal"/>
    <w:link w:val="HeaderChar"/>
    <w:uiPriority w:val="99"/>
    <w:unhideWhenUsed/>
    <w:rsid w:val="00E412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12CC"/>
  </w:style>
  <w:style w:type="paragraph" w:styleId="Footer">
    <w:name w:val="footer"/>
    <w:basedOn w:val="Normal"/>
    <w:link w:val="FooterChar"/>
    <w:uiPriority w:val="99"/>
    <w:unhideWhenUsed/>
    <w:rsid w:val="00E412C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12CC"/>
  </w:style>
  <w:style w:type="table" w:styleId="TableGrid">
    <w:name w:val="Table Grid"/>
    <w:basedOn w:val="TableNormal"/>
    <w:uiPriority w:val="39"/>
    <w:unhideWhenUsed/>
    <w:rsid w:val="00E4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0348086">
      <w:bodyDiv w:val="1"/>
      <w:marLeft w:val="0"/>
      <w:marRight w:val="0"/>
      <w:marTop w:val="0"/>
      <w:marBottom w:val="0"/>
      <w:divBdr>
        <w:top w:val="none" w:sz="0" w:space="0" w:color="auto"/>
        <w:left w:val="none" w:sz="0" w:space="0" w:color="auto"/>
        <w:bottom w:val="none" w:sz="0" w:space="0" w:color="auto"/>
        <w:right w:val="none" w:sz="0" w:space="0" w:color="auto"/>
      </w:divBdr>
    </w:div>
    <w:div w:id="6511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65788-7649-4F22-8B29-94204ABE7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2281</Words>
  <Characters>13006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Mono</dc:creator>
  <cp:lastModifiedBy>User</cp:lastModifiedBy>
  <cp:revision>11</cp:revision>
  <dcterms:created xsi:type="dcterms:W3CDTF">2018-07-26T12:03:00Z</dcterms:created>
  <dcterms:modified xsi:type="dcterms:W3CDTF">2018-09-18T08:57:00Z</dcterms:modified>
</cp:coreProperties>
</file>